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B5E" w:rsidRDefault="00765B5E" w:rsidP="00765B5E">
      <w:pPr>
        <w:pStyle w:val="a3"/>
        <w:jc w:val="right"/>
      </w:pPr>
      <w:r>
        <w:t>УТВЕРЖДЕНО</w:t>
      </w:r>
    </w:p>
    <w:p w:rsidR="00765B5E" w:rsidRDefault="00765B5E" w:rsidP="00765B5E">
      <w:pPr>
        <w:pStyle w:val="a3"/>
        <w:jc w:val="right"/>
      </w:pPr>
      <w:r>
        <w:t>Постановление</w:t>
      </w:r>
    </w:p>
    <w:p w:rsidR="00765B5E" w:rsidRDefault="00765B5E" w:rsidP="00765B5E">
      <w:pPr>
        <w:pStyle w:val="a3"/>
        <w:jc w:val="right"/>
      </w:pPr>
      <w:r>
        <w:t>Совета Министров</w:t>
      </w:r>
    </w:p>
    <w:p w:rsidR="00765B5E" w:rsidRDefault="00765B5E" w:rsidP="00765B5E">
      <w:pPr>
        <w:pStyle w:val="a3"/>
        <w:jc w:val="right"/>
      </w:pPr>
      <w:r>
        <w:t>Республики Беларусь</w:t>
      </w:r>
    </w:p>
    <w:p w:rsidR="00765B5E" w:rsidRDefault="00765B5E" w:rsidP="00765B5E">
      <w:pPr>
        <w:pStyle w:val="a3"/>
        <w:jc w:val="right"/>
      </w:pPr>
      <w:bookmarkStart w:id="0" w:name="_GoBack"/>
      <w:bookmarkEnd w:id="0"/>
      <w:r>
        <w:t>14.06.2002 № 778</w:t>
      </w:r>
    </w:p>
    <w:p w:rsidR="00765B5E" w:rsidRDefault="00765B5E" w:rsidP="00765B5E">
      <w:pPr>
        <w:pStyle w:val="a3"/>
        <w:jc w:val="right"/>
      </w:pPr>
      <w:r>
        <w:t>(</w:t>
      </w:r>
      <w:proofErr w:type="gramStart"/>
      <w:r>
        <w:t>в</w:t>
      </w:r>
      <w:proofErr w:type="gramEnd"/>
      <w:r>
        <w:t xml:space="preserve"> редакции постановления</w:t>
      </w:r>
    </w:p>
    <w:p w:rsidR="00765B5E" w:rsidRDefault="00765B5E" w:rsidP="00765B5E">
      <w:pPr>
        <w:pStyle w:val="a3"/>
        <w:jc w:val="right"/>
      </w:pPr>
      <w:r>
        <w:t>Совета Министров</w:t>
      </w:r>
    </w:p>
    <w:p w:rsidR="00765B5E" w:rsidRDefault="00765B5E" w:rsidP="00765B5E">
      <w:pPr>
        <w:pStyle w:val="a3"/>
        <w:jc w:val="right"/>
      </w:pPr>
      <w:r>
        <w:t>Республики Беларусь</w:t>
      </w:r>
    </w:p>
    <w:p w:rsidR="00765B5E" w:rsidRDefault="00765B5E" w:rsidP="00765B5E">
      <w:pPr>
        <w:pStyle w:val="a3"/>
        <w:jc w:val="right"/>
      </w:pPr>
      <w:r>
        <w:t>22.12.2018 № 935)</w:t>
      </w:r>
    </w:p>
    <w:p w:rsidR="00765B5E" w:rsidRPr="00765B5E" w:rsidRDefault="00765B5E" w:rsidP="003C2EE7">
      <w:pPr>
        <w:pStyle w:val="a3"/>
        <w:rPr>
          <w:b/>
        </w:rPr>
      </w:pPr>
      <w:r w:rsidRPr="00765B5E">
        <w:rPr>
          <w:b/>
        </w:rPr>
        <w:t>ПЕРЕЧЕНЬ</w:t>
      </w:r>
    </w:p>
    <w:p w:rsidR="00765B5E" w:rsidRPr="00765B5E" w:rsidRDefault="00765B5E" w:rsidP="00765B5E">
      <w:pPr>
        <w:pStyle w:val="a3"/>
        <w:rPr>
          <w:b/>
        </w:rPr>
      </w:pPr>
      <w:proofErr w:type="gramStart"/>
      <w:r w:rsidRPr="00765B5E">
        <w:rPr>
          <w:b/>
        </w:rPr>
        <w:t>товаров</w:t>
      </w:r>
      <w:proofErr w:type="gramEnd"/>
      <w:r w:rsidRPr="00765B5E">
        <w:rPr>
          <w:b/>
        </w:rPr>
        <w:t xml:space="preserve"> длительного пользования, на период устранения недостатков или замены которых потребителю безвозмездно не предоставляется аналогичный товар</w:t>
      </w:r>
    </w:p>
    <w:p w:rsidR="00765B5E" w:rsidRDefault="00765B5E" w:rsidP="00765B5E">
      <w:pPr>
        <w:pStyle w:val="a3"/>
      </w:pPr>
    </w:p>
    <w:p w:rsidR="00765B5E" w:rsidRDefault="00765B5E" w:rsidP="00765B5E">
      <w:pPr>
        <w:pStyle w:val="a3"/>
        <w:ind w:firstLine="708"/>
        <w:jc w:val="both"/>
      </w:pPr>
      <w:r>
        <w:t xml:space="preserve">1. Автомобили, тракторы, прицепы, </w:t>
      </w:r>
      <w:proofErr w:type="spellStart"/>
      <w:r>
        <w:t>мотовелотовары</w:t>
      </w:r>
      <w:proofErr w:type="spellEnd"/>
      <w:r>
        <w:t xml:space="preserve"> (велосипеды, мопеды, мотовелосипеды, мотоциклы, мотороллеры, снегоходы, </w:t>
      </w:r>
      <w:proofErr w:type="spellStart"/>
      <w:r>
        <w:t>квадроциклы</w:t>
      </w:r>
      <w:proofErr w:type="spellEnd"/>
      <w:r>
        <w:t xml:space="preserve"> и иная подобная </w:t>
      </w:r>
      <w:proofErr w:type="spellStart"/>
      <w:r>
        <w:t>мототехника</w:t>
      </w:r>
      <w:proofErr w:type="spellEnd"/>
      <w:r>
        <w:t xml:space="preserve"> с электрическим или бензиновым приводом), кроме товаров, предназначенных для использования инвалидами.</w:t>
      </w:r>
    </w:p>
    <w:p w:rsidR="00765B5E" w:rsidRDefault="00765B5E" w:rsidP="00765B5E">
      <w:pPr>
        <w:pStyle w:val="a3"/>
        <w:ind w:firstLine="708"/>
        <w:jc w:val="both"/>
      </w:pPr>
      <w:r>
        <w:t>2. Кузова, кабины, шасси, рамы, двигатели к автомобилям, тракторам.</w:t>
      </w:r>
    </w:p>
    <w:p w:rsidR="00765B5E" w:rsidRDefault="00765B5E" w:rsidP="00765B5E">
      <w:pPr>
        <w:pStyle w:val="a3"/>
        <w:ind w:firstLine="708"/>
        <w:jc w:val="both"/>
      </w:pPr>
      <w:r>
        <w:t>3. Прогулочные суда и другие плавучие средства бытового назначения.</w:t>
      </w:r>
    </w:p>
    <w:p w:rsidR="00765B5E" w:rsidRDefault="00765B5E" w:rsidP="00765B5E">
      <w:pPr>
        <w:pStyle w:val="a3"/>
        <w:ind w:firstLine="708"/>
        <w:jc w:val="both"/>
      </w:pPr>
      <w:r>
        <w:t>4. Мебель.</w:t>
      </w:r>
    </w:p>
    <w:p w:rsidR="00765B5E" w:rsidRDefault="00765B5E" w:rsidP="00765B5E">
      <w:pPr>
        <w:pStyle w:val="a3"/>
        <w:ind w:firstLine="708"/>
        <w:jc w:val="both"/>
      </w:pPr>
      <w:r>
        <w:t xml:space="preserve">5. Электробытовые приборы, используемые как предметы туалета и в медицинских целях (электробритвы, </w:t>
      </w:r>
      <w:proofErr w:type="spellStart"/>
      <w:r>
        <w:t>электрофены</w:t>
      </w:r>
      <w:proofErr w:type="spellEnd"/>
      <w:r>
        <w:t xml:space="preserve">, </w:t>
      </w:r>
      <w:proofErr w:type="spellStart"/>
      <w:r>
        <w:t>электрощипцы</w:t>
      </w:r>
      <w:proofErr w:type="spellEnd"/>
      <w:r>
        <w:t xml:space="preserve"> для завивки волос, </w:t>
      </w:r>
      <w:proofErr w:type="spellStart"/>
      <w:r>
        <w:t>электробигуди</w:t>
      </w:r>
      <w:proofErr w:type="spellEnd"/>
      <w:r>
        <w:t xml:space="preserve">, </w:t>
      </w:r>
      <w:proofErr w:type="spellStart"/>
      <w:r>
        <w:t>электромашинки</w:t>
      </w:r>
      <w:proofErr w:type="spellEnd"/>
      <w:r>
        <w:t xml:space="preserve"> для стрижки волос, приборы для массажа, электрогрелки, </w:t>
      </w:r>
      <w:proofErr w:type="spellStart"/>
      <w:r>
        <w:t>электробинты</w:t>
      </w:r>
      <w:proofErr w:type="spellEnd"/>
      <w:r>
        <w:t xml:space="preserve"> бытовые, </w:t>
      </w:r>
      <w:proofErr w:type="spellStart"/>
      <w:r>
        <w:t>электропледы</w:t>
      </w:r>
      <w:proofErr w:type="spellEnd"/>
      <w:r>
        <w:t xml:space="preserve"> и иные приборы, имеющие соприкосновение со слизистой и кожными покровами).</w:t>
      </w:r>
    </w:p>
    <w:p w:rsidR="00765B5E" w:rsidRDefault="00765B5E" w:rsidP="00765B5E">
      <w:pPr>
        <w:pStyle w:val="a3"/>
        <w:ind w:firstLine="708"/>
        <w:jc w:val="both"/>
      </w:pPr>
      <w:r>
        <w:t xml:space="preserve">6. Электробытовые приборы, используемые для термической обработки продуктов и приготовления пищи (кухонные машины, печи микроволновые бытовые, </w:t>
      </w:r>
      <w:proofErr w:type="spellStart"/>
      <w:r>
        <w:t>мультиварки</w:t>
      </w:r>
      <w:proofErr w:type="spellEnd"/>
      <w:r>
        <w:t xml:space="preserve">, </w:t>
      </w:r>
      <w:proofErr w:type="spellStart"/>
      <w:r>
        <w:t>электропароварки</w:t>
      </w:r>
      <w:proofErr w:type="spellEnd"/>
      <w:r>
        <w:t xml:space="preserve">, тостеры, электрокипятильники, электрочайники, </w:t>
      </w:r>
      <w:proofErr w:type="spellStart"/>
      <w:r>
        <w:t>электродуховки</w:t>
      </w:r>
      <w:proofErr w:type="spellEnd"/>
      <w:r>
        <w:t xml:space="preserve"> и другие товары).</w:t>
      </w:r>
    </w:p>
    <w:p w:rsidR="00765B5E" w:rsidRDefault="00765B5E" w:rsidP="00765B5E">
      <w:pPr>
        <w:pStyle w:val="a3"/>
        <w:ind w:firstLine="708"/>
        <w:jc w:val="both"/>
      </w:pPr>
      <w:r>
        <w:t>7. Бытовая газовая аппаратура (плиты, водонагреватели).</w:t>
      </w:r>
    </w:p>
    <w:p w:rsidR="00765B5E" w:rsidRDefault="00765B5E" w:rsidP="00765B5E">
      <w:pPr>
        <w:pStyle w:val="a3"/>
        <w:ind w:firstLine="708"/>
        <w:jc w:val="both"/>
      </w:pPr>
      <w:r>
        <w:t>8. Гражданское оружие и составные части к нему.</w:t>
      </w:r>
    </w:p>
    <w:p w:rsidR="00765B5E" w:rsidRDefault="00765B5E" w:rsidP="00765B5E">
      <w:pPr>
        <w:pStyle w:val="a3"/>
        <w:ind w:firstLine="708"/>
        <w:jc w:val="both"/>
      </w:pPr>
      <w:r>
        <w:t>9. Игрушки.</w:t>
      </w:r>
    </w:p>
    <w:p w:rsidR="00765B5E" w:rsidRDefault="00765B5E" w:rsidP="00765B5E">
      <w:pPr>
        <w:pStyle w:val="a3"/>
        <w:ind w:firstLine="708"/>
        <w:jc w:val="both"/>
      </w:pPr>
      <w:r>
        <w:t>10. Электротовары бытовые (посудомоечные и стиральные машины, духовые шкафы).</w:t>
      </w:r>
    </w:p>
    <w:p w:rsidR="00D77773" w:rsidRDefault="00765B5E" w:rsidP="00765B5E">
      <w:pPr>
        <w:pStyle w:val="a3"/>
        <w:ind w:firstLine="708"/>
        <w:jc w:val="both"/>
      </w:pPr>
      <w:r>
        <w:t>11. Телевизоры, видеоаппаратура, комбинированная радиоэлектронная аппаратура, обладающая двумя и более функциями.</w:t>
      </w:r>
    </w:p>
    <w:sectPr w:rsidR="00D7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67"/>
    <w:rsid w:val="00062A37"/>
    <w:rsid w:val="000E7C35"/>
    <w:rsid w:val="00143968"/>
    <w:rsid w:val="00265906"/>
    <w:rsid w:val="003C2EE7"/>
    <w:rsid w:val="00400181"/>
    <w:rsid w:val="00730175"/>
    <w:rsid w:val="00765B5E"/>
    <w:rsid w:val="0092328F"/>
    <w:rsid w:val="00A94905"/>
    <w:rsid w:val="00AA6E82"/>
    <w:rsid w:val="00C51B8E"/>
    <w:rsid w:val="00D301AA"/>
    <w:rsid w:val="00D7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F9CCB-218C-4609-8C0B-429C73B6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B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2019-01-02T10:37:00Z</dcterms:created>
  <dcterms:modified xsi:type="dcterms:W3CDTF">2019-01-02T11:02:00Z</dcterms:modified>
</cp:coreProperties>
</file>