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89" w:rsidRPr="00C96A1C" w:rsidRDefault="00193689" w:rsidP="00AB2A0D">
      <w:pPr>
        <w:shd w:val="clear" w:color="auto" w:fill="FFFFFF"/>
        <w:ind w:firstLine="142"/>
        <w:jc w:val="center"/>
        <w:rPr>
          <w:rFonts w:ascii="Times New Roman" w:eastAsia="Times New Roman" w:hAnsi="Times New Roman" w:cs="Times New Roman"/>
          <w:sz w:val="28"/>
          <w:szCs w:val="28"/>
          <w:lang w:eastAsia="ru-RU"/>
        </w:rPr>
      </w:pPr>
      <w:bookmarkStart w:id="0" w:name="_GoBack"/>
      <w:r w:rsidRPr="00C96A1C">
        <w:rPr>
          <w:rFonts w:ascii="Times New Roman" w:eastAsia="Times New Roman" w:hAnsi="Times New Roman" w:cs="Times New Roman"/>
          <w:sz w:val="28"/>
          <w:szCs w:val="28"/>
          <w:lang w:eastAsia="ru-RU"/>
        </w:rPr>
        <w:t>ПОСТАНОВЛЕНИЕ СОВЕТА МИНИСТРОВ РЕСПУБЛИКИ БЕЛАРУСЬ</w:t>
      </w:r>
    </w:p>
    <w:p w:rsidR="00193689" w:rsidRPr="00C96A1C" w:rsidRDefault="00193689" w:rsidP="00AB2A0D">
      <w:pPr>
        <w:shd w:val="clear" w:color="auto" w:fill="FFFFFF"/>
        <w:jc w:val="cente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 июня 2014 г. № 571</w:t>
      </w:r>
    </w:p>
    <w:p w:rsidR="00AB2A0D" w:rsidRPr="00C96A1C" w:rsidRDefault="00AB2A0D" w:rsidP="00AB2A0D">
      <w:pPr>
        <w:shd w:val="clear" w:color="auto" w:fill="FFFFFF"/>
        <w:ind w:firstLine="709"/>
        <w:rPr>
          <w:rFonts w:ascii="Times New Roman" w:eastAsia="Times New Roman" w:hAnsi="Times New Roman" w:cs="Times New Roman"/>
          <w:sz w:val="28"/>
          <w:szCs w:val="28"/>
          <w:lang w:eastAsia="ru-RU"/>
        </w:rPr>
      </w:pP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AB2A0D" w:rsidRPr="00C96A1C" w:rsidRDefault="00AB2A0D" w:rsidP="00AB2A0D">
      <w:pPr>
        <w:shd w:val="clear" w:color="auto" w:fill="FFFFFF"/>
        <w:ind w:firstLine="709"/>
        <w:rPr>
          <w:rFonts w:ascii="Times New Roman" w:eastAsia="Times New Roman" w:hAnsi="Times New Roman" w:cs="Times New Roman"/>
          <w:sz w:val="28"/>
          <w:szCs w:val="28"/>
          <w:lang w:eastAsia="ru-RU"/>
        </w:rPr>
      </w:pP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Изменения и дополнения: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Постановление Совета Министров Республики Беларусь от 31 декабря 2014 г. № 1297 (Национальный правовой Интернет-портал Республики Беларусь, 10.01.2015, 5/39983) &lt;C21401297&gt;;</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 Внести изменения и дополнения в следующие постановления Совета Министров Республики Беларусь: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и пункте 1 слово «перерасчетов» заменить словом «перерасчета»;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части четвертой пункта 6 слово «перерасчеты» заменить словом «перерасчет»;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1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в грифе слова «перерасчетов платы за коммунальные услуги» заменить словами «перерасчета платы за некоторые виды 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часть пятую изложить в следующей редакции: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дополнить приложение частями восьмой–десятой следующего содержания: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Выезд для работы в качестве родителей-воспитателей в детских домах семейного типа – представляется справка с нового места работы»;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2009 г., № 171, 5/30157):</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в пункте 1:</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пункте 2:</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абзаце первом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абзаце шестом слово «граждан-застройщиков» заменить словом «застройщиков»;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пункте 6:</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части второй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1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потребленных электрической и тепловой энергии» заменить словами «плате за услуги электро- и теплоснабжения»;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2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и графе 1 слова «оплате потребленного газа» заменить словами «плате за услуги газоснабжения»;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3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услуг» заменить словами «плате за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графы 3 слова «оплате указанных услуг» заменить словами «плате за указанные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4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приложении 5 к этому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названии графы 2 слова «оплате жилищно-коммунальных услуг» заменить словами «плате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w:t>
      </w:r>
      <w:r w:rsidRPr="00C96A1C">
        <w:rPr>
          <w:rFonts w:ascii="Times New Roman" w:eastAsia="Times New Roman" w:hAnsi="Times New Roman" w:cs="Times New Roman"/>
          <w:sz w:val="28"/>
          <w:szCs w:val="28"/>
          <w:lang w:eastAsia="ru-RU"/>
        </w:rPr>
        <w:lastRenderedPageBreak/>
        <w:t>«а также текущий ремонт мест общего пользования в общежитии» исключить.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 Признать утратившими силу постановления Совета Министров Республики Беларусь и их структурные элементы согласно приложению.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proofErr w:type="spellStart"/>
      <w:r w:rsidRPr="00C96A1C">
        <w:rPr>
          <w:rFonts w:ascii="Times New Roman" w:eastAsia="Times New Roman" w:hAnsi="Times New Roman" w:cs="Times New Roman"/>
          <w:sz w:val="28"/>
          <w:szCs w:val="28"/>
          <w:lang w:eastAsia="ru-RU"/>
        </w:rPr>
        <w:t>газопотребления</w:t>
      </w:r>
      <w:proofErr w:type="spellEnd"/>
      <w:r w:rsidRPr="00C96A1C">
        <w:rPr>
          <w:rFonts w:ascii="Times New Roman" w:eastAsia="Times New Roman" w:hAnsi="Times New Roman" w:cs="Times New Roman"/>
          <w:sz w:val="28"/>
          <w:szCs w:val="28"/>
          <w:lang w:eastAsia="ru-RU"/>
        </w:rPr>
        <w:t xml:space="preserve"> и при необходимости внесение по согласованию с Министерством экономики в установленном порядке в Совет Министров Республики Беларусь предложений о дифференциации объемов потребления электрической энергии и природного газа при осуществлении расчетов с населением за услуги электро- и газоснабжения.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w:t>
      </w:r>
      <w:proofErr w:type="spellStart"/>
      <w:r w:rsidRPr="00C96A1C">
        <w:rPr>
          <w:rFonts w:ascii="Times New Roman" w:eastAsia="Times New Roman" w:hAnsi="Times New Roman" w:cs="Times New Roman"/>
          <w:sz w:val="28"/>
          <w:szCs w:val="28"/>
          <w:lang w:eastAsia="ru-RU"/>
        </w:rPr>
        <w:t>энергоснабжающих</w:t>
      </w:r>
      <w:proofErr w:type="spellEnd"/>
      <w:r w:rsidRPr="00C96A1C">
        <w:rPr>
          <w:rFonts w:ascii="Times New Roman" w:eastAsia="Times New Roman" w:hAnsi="Times New Roman" w:cs="Times New Roman"/>
          <w:sz w:val="28"/>
          <w:szCs w:val="28"/>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C96A1C">
        <w:rPr>
          <w:rFonts w:ascii="Times New Roman" w:eastAsia="Times New Roman" w:hAnsi="Times New Roman" w:cs="Times New Roman"/>
          <w:sz w:val="28"/>
          <w:szCs w:val="28"/>
          <w:lang w:eastAsia="ru-RU"/>
        </w:rPr>
        <w:t>Белтопгаз</w:t>
      </w:r>
      <w:proofErr w:type="spellEnd"/>
      <w:r w:rsidRPr="00C96A1C">
        <w:rPr>
          <w:rFonts w:ascii="Times New Roman" w:eastAsia="Times New Roman" w:hAnsi="Times New Roman" w:cs="Times New Roman"/>
          <w:sz w:val="28"/>
          <w:szCs w:val="28"/>
          <w:lang w:eastAsia="ru-RU"/>
        </w:rPr>
        <w:t>» и государственного производственного объединения электроэнергетики «</w:t>
      </w:r>
      <w:proofErr w:type="spellStart"/>
      <w:r w:rsidRPr="00C96A1C">
        <w:rPr>
          <w:rFonts w:ascii="Times New Roman" w:eastAsia="Times New Roman" w:hAnsi="Times New Roman" w:cs="Times New Roman"/>
          <w:sz w:val="28"/>
          <w:szCs w:val="28"/>
          <w:lang w:eastAsia="ru-RU"/>
        </w:rPr>
        <w:t>Белэнерго</w:t>
      </w:r>
      <w:proofErr w:type="spellEnd"/>
      <w:r w:rsidRPr="00C96A1C">
        <w:rPr>
          <w:rFonts w:ascii="Times New Roman" w:eastAsia="Times New Roman" w:hAnsi="Times New Roman" w:cs="Times New Roman"/>
          <w:sz w:val="28"/>
          <w:szCs w:val="28"/>
          <w:lang w:eastAsia="ru-RU"/>
        </w:rPr>
        <w:t>»:</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6.2. о жилых домах (жилых помещениях), в которых в установленном порядке зарегистрированы по месту жительства (по месту пребывания):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неполные семьи, воспитывающие ребенка-инвалида;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6.3. о жилых домах (жилых помещениях), в которых отсутствуют зарегистрированные по месту жительства собственник жилого помещения, наниматель жилого помещения государственного или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и (или) члены его семьи;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6.4. о жилых домах (жилых помещениях), не оборудованных в установленном порядке системами централизованного горячего водоснабжения;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6.6. о составе семьи граждан, имеющих право на льготы по плате за жилищно-коммунальные услуги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6.7. о находящихся в собственности граждан нежилых помещениях в жилых домах, в том числе переведенных в установленном законодательством порядке из жилых в нежилые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8. Настоящее постановление вступает в силу после его официального опубликования.</w:t>
      </w:r>
    </w:p>
    <w:p w:rsidR="00AB2A0D" w:rsidRPr="00C96A1C" w:rsidRDefault="00AB2A0D" w:rsidP="00AB2A0D">
      <w:pPr>
        <w:shd w:val="clear" w:color="auto" w:fill="FFFFFF"/>
        <w:ind w:firstLine="709"/>
        <w:rPr>
          <w:rFonts w:ascii="Times New Roman" w:eastAsia="Times New Roman" w:hAnsi="Times New Roman" w:cs="Times New Roman"/>
          <w:sz w:val="28"/>
          <w:szCs w:val="28"/>
          <w:lang w:eastAsia="ru-RU"/>
        </w:rPr>
      </w:pPr>
    </w:p>
    <w:tbl>
      <w:tblPr>
        <w:tblW w:w="9362" w:type="dxa"/>
        <w:shd w:val="clear" w:color="auto" w:fill="FFFFFF"/>
        <w:tblCellMar>
          <w:left w:w="0" w:type="dxa"/>
          <w:right w:w="0" w:type="dxa"/>
        </w:tblCellMar>
        <w:tblLook w:val="04A0" w:firstRow="1" w:lastRow="0" w:firstColumn="1" w:lastColumn="0" w:noHBand="0" w:noVBand="1"/>
      </w:tblPr>
      <w:tblGrid>
        <w:gridCol w:w="5250"/>
        <w:gridCol w:w="4112"/>
      </w:tblGrid>
      <w:tr w:rsidR="00C96A1C" w:rsidRPr="00C96A1C" w:rsidTr="00AB2A0D">
        <w:tc>
          <w:tcPr>
            <w:tcW w:w="2804" w:type="pct"/>
            <w:shd w:val="clear" w:color="auto" w:fill="FFFFFF"/>
            <w:tcMar>
              <w:top w:w="0" w:type="dxa"/>
              <w:left w:w="6" w:type="dxa"/>
              <w:bottom w:w="0" w:type="dxa"/>
              <w:right w:w="6" w:type="dxa"/>
            </w:tcMar>
            <w:vAlign w:val="bottom"/>
            <w:hideMark/>
          </w:tcPr>
          <w:p w:rsidR="00193689" w:rsidRPr="00C96A1C" w:rsidRDefault="00193689" w:rsidP="00AB2A0D">
            <w:pPr>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Первый заместитель Премьер-министра </w:t>
            </w:r>
            <w:r w:rsidRPr="00C96A1C">
              <w:rPr>
                <w:rFonts w:ascii="Times New Roman" w:eastAsia="Times New Roman" w:hAnsi="Times New Roman" w:cs="Times New Roman"/>
                <w:sz w:val="28"/>
                <w:szCs w:val="28"/>
                <w:lang w:eastAsia="ru-RU"/>
              </w:rPr>
              <w:br/>
              <w:t>Республики Беларусь</w:t>
            </w:r>
          </w:p>
        </w:tc>
        <w:tc>
          <w:tcPr>
            <w:tcW w:w="2196" w:type="pct"/>
            <w:shd w:val="clear" w:color="auto" w:fill="FFFFFF"/>
            <w:tcMar>
              <w:top w:w="0" w:type="dxa"/>
              <w:left w:w="6" w:type="dxa"/>
              <w:bottom w:w="0" w:type="dxa"/>
              <w:right w:w="6" w:type="dxa"/>
            </w:tcMar>
            <w:vAlign w:val="bottom"/>
            <w:hideMark/>
          </w:tcPr>
          <w:p w:rsidR="00193689" w:rsidRPr="00C96A1C" w:rsidRDefault="00193689" w:rsidP="00AB2A0D">
            <w:pPr>
              <w:ind w:firstLine="1696"/>
              <w:jc w:val="left"/>
              <w:rPr>
                <w:rFonts w:ascii="Times New Roman" w:eastAsia="Times New Roman" w:hAnsi="Times New Roman" w:cs="Times New Roman"/>
                <w:sz w:val="28"/>
                <w:szCs w:val="28"/>
                <w:lang w:eastAsia="ru-RU"/>
              </w:rPr>
            </w:pPr>
            <w:proofErr w:type="spellStart"/>
            <w:r w:rsidRPr="00C96A1C">
              <w:rPr>
                <w:rFonts w:ascii="Times New Roman" w:eastAsia="Times New Roman" w:hAnsi="Times New Roman" w:cs="Times New Roman"/>
                <w:sz w:val="28"/>
                <w:szCs w:val="28"/>
                <w:lang w:eastAsia="ru-RU"/>
              </w:rPr>
              <w:t>В.Семашко</w:t>
            </w:r>
            <w:proofErr w:type="spellEnd"/>
          </w:p>
        </w:tc>
      </w:tr>
    </w:tbl>
    <w:p w:rsidR="00193689" w:rsidRPr="00C96A1C" w:rsidRDefault="00193689" w:rsidP="00AB2A0D">
      <w:pPr>
        <w:ind w:firstLine="709"/>
        <w:jc w:val="left"/>
        <w:rPr>
          <w:rFonts w:ascii="Times New Roman" w:eastAsia="Times New Roman" w:hAnsi="Times New Roman" w:cs="Times New Roman"/>
          <w:vanish/>
          <w:sz w:val="28"/>
          <w:szCs w:val="28"/>
          <w:lang w:eastAsia="ru-RU"/>
        </w:rPr>
      </w:pPr>
    </w:p>
    <w:tbl>
      <w:tblPr>
        <w:tblW w:w="9286" w:type="dxa"/>
        <w:shd w:val="clear" w:color="auto" w:fill="FFFFFF"/>
        <w:tblCellMar>
          <w:left w:w="0" w:type="dxa"/>
          <w:right w:w="0" w:type="dxa"/>
        </w:tblCellMar>
        <w:tblLook w:val="04A0" w:firstRow="1" w:lastRow="0" w:firstColumn="1" w:lastColumn="0" w:noHBand="0" w:noVBand="1"/>
      </w:tblPr>
      <w:tblGrid>
        <w:gridCol w:w="5960"/>
        <w:gridCol w:w="3326"/>
      </w:tblGrid>
      <w:tr w:rsidR="00C96A1C" w:rsidRPr="00C96A1C" w:rsidTr="00AB2A0D">
        <w:tc>
          <w:tcPr>
            <w:tcW w:w="3209" w:type="pct"/>
            <w:shd w:val="clear" w:color="auto" w:fill="FFFFFF"/>
            <w:tcMar>
              <w:top w:w="0" w:type="dxa"/>
              <w:left w:w="6" w:type="dxa"/>
              <w:bottom w:w="0" w:type="dxa"/>
              <w:right w:w="6" w:type="dxa"/>
            </w:tcMar>
            <w:hideMark/>
          </w:tcPr>
          <w:p w:rsidR="00193689" w:rsidRPr="00C96A1C" w:rsidRDefault="00193689" w:rsidP="00AB2A0D">
            <w:pPr>
              <w:ind w:firstLine="709"/>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w:t>
            </w:r>
          </w:p>
        </w:tc>
        <w:tc>
          <w:tcPr>
            <w:tcW w:w="1791" w:type="pct"/>
            <w:shd w:val="clear" w:color="auto" w:fill="FFFFFF"/>
            <w:tcMar>
              <w:top w:w="0" w:type="dxa"/>
              <w:left w:w="6" w:type="dxa"/>
              <w:bottom w:w="0" w:type="dxa"/>
              <w:right w:w="6" w:type="dxa"/>
            </w:tcMar>
            <w:hideMark/>
          </w:tcPr>
          <w:p w:rsidR="00193689" w:rsidRPr="00C96A1C" w:rsidRDefault="00193689" w:rsidP="00AB2A0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Приложение</w:t>
            </w:r>
          </w:p>
          <w:p w:rsidR="00AB2A0D" w:rsidRPr="00C96A1C" w:rsidRDefault="00AB2A0D" w:rsidP="00AB2A0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к постановлению </w:t>
            </w:r>
          </w:p>
          <w:p w:rsidR="00193689" w:rsidRPr="00C96A1C" w:rsidRDefault="00193689" w:rsidP="00AB2A0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Совета Министров</w:t>
            </w:r>
          </w:p>
          <w:p w:rsidR="00193689" w:rsidRPr="00C96A1C" w:rsidRDefault="00193689" w:rsidP="00AB2A0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Республики Беларусь</w:t>
            </w:r>
          </w:p>
          <w:p w:rsidR="00193689" w:rsidRPr="00C96A1C" w:rsidRDefault="00193689" w:rsidP="00AB2A0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12.06.2014 № 571</w:t>
            </w:r>
          </w:p>
        </w:tc>
      </w:tr>
    </w:tbl>
    <w:p w:rsidR="00193689" w:rsidRPr="00C96A1C" w:rsidRDefault="00193689" w:rsidP="00AB2A0D">
      <w:pPr>
        <w:shd w:val="clear" w:color="auto" w:fill="FFFFFF"/>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ПЕРЕЧЕНЬ</w:t>
      </w:r>
      <w:r w:rsidRPr="00C96A1C">
        <w:rPr>
          <w:rFonts w:ascii="Times New Roman" w:eastAsia="Times New Roman" w:hAnsi="Times New Roman" w:cs="Times New Roman"/>
          <w:sz w:val="28"/>
          <w:szCs w:val="28"/>
          <w:lang w:eastAsia="ru-RU"/>
        </w:rPr>
        <w:br/>
        <w:t>утративших силу постановлений Совета Министров Республики Беларусь и их структурных элементов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2006 г., № 160, 5/22963).</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13. 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w:t>
      </w:r>
      <w:r w:rsidRPr="00C96A1C">
        <w:rPr>
          <w:rFonts w:ascii="Times New Roman" w:eastAsia="Times New Roman" w:hAnsi="Times New Roman" w:cs="Times New Roman"/>
          <w:sz w:val="28"/>
          <w:szCs w:val="28"/>
          <w:lang w:eastAsia="ru-RU"/>
        </w:rPr>
        <w:lastRenderedPageBreak/>
        <w:t>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14. 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w:t>
      </w:r>
      <w:r w:rsidRPr="00C96A1C">
        <w:rPr>
          <w:rFonts w:ascii="Times New Roman" w:eastAsia="Times New Roman" w:hAnsi="Times New Roman" w:cs="Times New Roman"/>
          <w:sz w:val="28"/>
          <w:szCs w:val="28"/>
          <w:lang w:eastAsia="ru-RU"/>
        </w:rPr>
        <w:lastRenderedPageBreak/>
        <w:t>2011 г. № 138» (Национальный реестр правовых актов Республики Беларусь, 2011 г., № 110, 5/34526).</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22. Утратил силу.</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23. 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C96A1C">
        <w:rPr>
          <w:rFonts w:ascii="Times New Roman" w:eastAsia="Times New Roman" w:hAnsi="Times New Roman" w:cs="Times New Roman"/>
          <w:sz w:val="28"/>
          <w:szCs w:val="28"/>
          <w:lang w:eastAsia="ru-RU"/>
        </w:rPr>
        <w:t>энергоснабжающими</w:t>
      </w:r>
      <w:proofErr w:type="spellEnd"/>
      <w:r w:rsidRPr="00C96A1C">
        <w:rPr>
          <w:rFonts w:ascii="Times New Roman" w:eastAsia="Times New Roman" w:hAnsi="Times New Roman" w:cs="Times New Roman"/>
          <w:sz w:val="28"/>
          <w:szCs w:val="28"/>
          <w:lang w:eastAsia="ru-RU"/>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26. 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tbl>
      <w:tblPr>
        <w:tblW w:w="9428" w:type="dxa"/>
        <w:shd w:val="clear" w:color="auto" w:fill="FFFFFF"/>
        <w:tblCellMar>
          <w:left w:w="0" w:type="dxa"/>
          <w:right w:w="0" w:type="dxa"/>
        </w:tblCellMar>
        <w:tblLook w:val="04A0" w:firstRow="1" w:lastRow="0" w:firstColumn="1" w:lastColumn="0" w:noHBand="0" w:noVBand="1"/>
      </w:tblPr>
      <w:tblGrid>
        <w:gridCol w:w="6102"/>
        <w:gridCol w:w="3326"/>
      </w:tblGrid>
      <w:tr w:rsidR="00C96A1C" w:rsidRPr="00C96A1C" w:rsidTr="00AB2A0D">
        <w:tc>
          <w:tcPr>
            <w:tcW w:w="3236" w:type="pct"/>
            <w:shd w:val="clear" w:color="auto" w:fill="FFFFFF"/>
            <w:tcMar>
              <w:top w:w="0" w:type="dxa"/>
              <w:left w:w="6" w:type="dxa"/>
              <w:bottom w:w="0" w:type="dxa"/>
              <w:right w:w="6" w:type="dxa"/>
            </w:tcMar>
            <w:hideMark/>
          </w:tcPr>
          <w:p w:rsidR="00193689" w:rsidRPr="00C96A1C" w:rsidRDefault="00193689" w:rsidP="00AB2A0D">
            <w:pPr>
              <w:ind w:firstLine="709"/>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w:t>
            </w:r>
          </w:p>
        </w:tc>
        <w:tc>
          <w:tcPr>
            <w:tcW w:w="1764" w:type="pct"/>
            <w:shd w:val="clear" w:color="auto" w:fill="FFFFFF"/>
            <w:tcMar>
              <w:top w:w="0" w:type="dxa"/>
              <w:left w:w="6" w:type="dxa"/>
              <w:bottom w:w="0" w:type="dxa"/>
              <w:right w:w="6" w:type="dxa"/>
            </w:tcMar>
            <w:hideMark/>
          </w:tcPr>
          <w:p w:rsidR="00193689" w:rsidRPr="00C96A1C" w:rsidRDefault="00193689" w:rsidP="00005B4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УТВЕРЖДЕНО</w:t>
            </w:r>
          </w:p>
          <w:p w:rsidR="00005B4D" w:rsidRPr="00C96A1C" w:rsidRDefault="00193689" w:rsidP="00005B4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w:t>
            </w:r>
            <w:r w:rsidR="00005B4D" w:rsidRPr="00C96A1C">
              <w:rPr>
                <w:rFonts w:ascii="Times New Roman" w:eastAsia="Times New Roman" w:hAnsi="Times New Roman" w:cs="Times New Roman"/>
                <w:sz w:val="28"/>
                <w:szCs w:val="28"/>
                <w:lang w:eastAsia="ru-RU"/>
              </w:rPr>
              <w:t>остановление </w:t>
            </w:r>
            <w:r w:rsidR="00005B4D" w:rsidRPr="00C96A1C">
              <w:rPr>
                <w:rFonts w:ascii="Times New Roman" w:eastAsia="Times New Roman" w:hAnsi="Times New Roman" w:cs="Times New Roman"/>
                <w:sz w:val="28"/>
                <w:szCs w:val="28"/>
                <w:lang w:eastAsia="ru-RU"/>
              </w:rPr>
              <w:br/>
              <w:t>Совета Министров </w:t>
            </w:r>
          </w:p>
          <w:p w:rsidR="00193689" w:rsidRPr="00C96A1C" w:rsidRDefault="00193689" w:rsidP="00005B4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Республики Беларусь</w:t>
            </w:r>
          </w:p>
          <w:p w:rsidR="00193689" w:rsidRPr="00C96A1C" w:rsidRDefault="00193689" w:rsidP="00005B4D">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12.06.2014 № 571</w:t>
            </w:r>
          </w:p>
        </w:tc>
      </w:tr>
    </w:tbl>
    <w:p w:rsidR="00193689" w:rsidRPr="00C96A1C" w:rsidRDefault="00193689" w:rsidP="00005B4D">
      <w:pPr>
        <w:shd w:val="clear" w:color="auto" w:fill="FFFFFF"/>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ПОЛОЖЕНИЕ</w:t>
      </w:r>
      <w:r w:rsidRPr="00C96A1C">
        <w:rPr>
          <w:rFonts w:ascii="Times New Roman" w:eastAsia="Times New Roman" w:hAnsi="Times New Roman" w:cs="Times New Roman"/>
          <w:sz w:val="28"/>
          <w:szCs w:val="28"/>
          <w:lang w:eastAsia="ru-RU"/>
        </w:rPr>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w:t>
      </w:r>
      <w:r w:rsidR="000577E1" w:rsidRPr="00C96A1C">
        <w:rPr>
          <w:rFonts w:ascii="Times New Roman" w:eastAsia="Times New Roman" w:hAnsi="Times New Roman" w:cs="Times New Roman"/>
          <w:sz w:val="28"/>
          <w:szCs w:val="28"/>
          <w:lang w:eastAsia="ru-RU"/>
        </w:rPr>
        <w:br/>
      </w:r>
      <w:r w:rsidRPr="00C96A1C">
        <w:rPr>
          <w:rFonts w:ascii="Times New Roman" w:eastAsia="Times New Roman" w:hAnsi="Times New Roman" w:cs="Times New Roman"/>
          <w:sz w:val="28"/>
          <w:szCs w:val="28"/>
          <w:lang w:eastAsia="ru-RU"/>
        </w:rPr>
        <w:t>ОБЩИЕ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1. Настоящим Положением устанавливается порядок расчетов и внесения платы за жилищно-коммунальные услуги, а также платы за </w:t>
      </w:r>
      <w:r w:rsidRPr="00C96A1C">
        <w:rPr>
          <w:rFonts w:ascii="Times New Roman" w:eastAsia="Times New Roman" w:hAnsi="Times New Roman" w:cs="Times New Roman"/>
          <w:sz w:val="28"/>
          <w:szCs w:val="28"/>
          <w:lang w:eastAsia="ru-RU"/>
        </w:rPr>
        <w:lastRenderedPageBreak/>
        <w:t>пользование жилыми помещениями государственного жилищного фонда (далее – плата за пользование жилым помещением).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proofErr w:type="spellStart"/>
      <w:r w:rsidRPr="00C96A1C">
        <w:rPr>
          <w:rFonts w:ascii="Times New Roman" w:eastAsia="Times New Roman" w:hAnsi="Times New Roman" w:cs="Times New Roman"/>
          <w:sz w:val="28"/>
          <w:szCs w:val="28"/>
          <w:lang w:eastAsia="ru-RU"/>
        </w:rPr>
        <w:t>безучетное</w:t>
      </w:r>
      <w:proofErr w:type="spellEnd"/>
      <w:r w:rsidRPr="00C96A1C">
        <w:rPr>
          <w:rFonts w:ascii="Times New Roman" w:eastAsia="Times New Roman" w:hAnsi="Times New Roman" w:cs="Times New Roman"/>
          <w:sz w:val="28"/>
          <w:szCs w:val="28"/>
          <w:lang w:eastAsia="ru-RU"/>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во вмешательстве в работу прибора индивидуального учета расхода воды, газа, тепловой и электрической энергии,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C96A1C">
        <w:rPr>
          <w:rFonts w:ascii="Times New Roman" w:eastAsia="Times New Roman" w:hAnsi="Times New Roman" w:cs="Times New Roman"/>
          <w:sz w:val="28"/>
          <w:szCs w:val="28"/>
          <w:lang w:eastAsia="ru-RU"/>
        </w:rPr>
        <w:t>клеммниках</w:t>
      </w:r>
      <w:proofErr w:type="spellEnd"/>
      <w:r w:rsidRPr="00C96A1C">
        <w:rPr>
          <w:rFonts w:ascii="Times New Roman" w:eastAsia="Times New Roman" w:hAnsi="Times New Roman" w:cs="Times New Roman"/>
          <w:sz w:val="28"/>
          <w:szCs w:val="28"/>
          <w:lang w:eastAsia="ru-RU"/>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плательщик жилищно-коммунальных услуг – собственник жилого и (или) нежилого помещения, наниматель, поднаниматель жилого помещения, </w:t>
      </w:r>
      <w:r w:rsidRPr="00C96A1C">
        <w:rPr>
          <w:rFonts w:ascii="Times New Roman" w:eastAsia="Times New Roman" w:hAnsi="Times New Roman" w:cs="Times New Roman"/>
          <w:sz w:val="28"/>
          <w:szCs w:val="28"/>
          <w:lang w:eastAsia="ru-RU"/>
        </w:rPr>
        <w:lastRenderedPageBreak/>
        <w:t>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оказании услуг электроснабжения – абонент, услуг газоснабжения – потребитель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платежный документ – извещение о размере платы за жилищно-коммунальные услуги,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прибор группового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для обслуживания двух и более жилых помещений. На основании показаний прибора группового учета определяется расход этих ресурсов в многоквартирном (блокированном) жилом доме;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прибор индивидуального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На основании показаний прибора индивидуального учета определяется расход этих ресурсов в одноквартирном жилом доме, жилом помещении (квартире) многоквартирного (блокированного) жилого дома;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w:t>
      </w:r>
      <w:r w:rsidRPr="00C96A1C">
        <w:rPr>
          <w:rFonts w:ascii="Times New Roman" w:eastAsia="Times New Roman" w:hAnsi="Times New Roman" w:cs="Times New Roman"/>
          <w:sz w:val="28"/>
          <w:szCs w:val="28"/>
          <w:lang w:eastAsia="ru-RU"/>
        </w:rPr>
        <w:lastRenderedPageBreak/>
        <w:t>коммунальные услуги и платы за пользование жилым помещением, или в соответствии с договорами на поставку электроэнергии и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Платежный документ, указанный в части первой настоящего пункта, представляется на бумажном носителе и (или) в электронном виде.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части первой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 Обязанность внесения платы за жилищно-коммунальные услуги возникает у плательщика жилищно-коммунальных услуг, являющегося: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собственником жилого и (или) нежилого помещения, – со дня возникновения права собственности на эти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нанимателем, поднанимателем, арендатором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и договора, предусматривающего передачу дольщику во владение и пользование объекта долевого строительства;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членом организации застройщиков, – со дня сдачи жилого дома (квартиры) в эксплуатацию.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 Плата за основные жилищно-коммунальные услуги включает плату 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техническое обслуживание;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санитарное содержание вспомогательных помещений жилого дома;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техническое обслуживание лифта;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текущий ремонт;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капитальный ремонт;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w:t>
      </w:r>
      <w:r w:rsidRPr="00C96A1C">
        <w:rPr>
          <w:rFonts w:ascii="Times New Roman" w:eastAsia="Times New Roman" w:hAnsi="Times New Roman" w:cs="Times New Roman"/>
          <w:sz w:val="28"/>
          <w:szCs w:val="28"/>
          <w:lang w:eastAsia="ru-RU"/>
        </w:rPr>
        <w:lastRenderedPageBreak/>
        <w:t>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утраты оснований для предоставления льгот, указанных в части первой настоящего пункта,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обращение с твердыми коммунальными отходами) со дня подачи ими заявления: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w:t>
      </w:r>
      <w:r w:rsidRPr="00C96A1C">
        <w:rPr>
          <w:rFonts w:ascii="Times New Roman" w:eastAsia="Times New Roman" w:hAnsi="Times New Roman" w:cs="Times New Roman"/>
          <w:sz w:val="28"/>
          <w:szCs w:val="28"/>
          <w:lang w:eastAsia="ru-RU"/>
        </w:rPr>
        <w:lastRenderedPageBreak/>
        <w:t>коммунальные услуги для населения (далее – субсидируемые тарифы для населения), установленных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10. 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36, частях первой–третьей пункта 44 и пункте 45 настоящего Положения порядка взимания дифференцированной платы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в зависимости от объема потребления: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неполными семьями, воспитывающими ребенка-инвалида;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полными семьями, воспитывающими ребенка-инвалида с III или IV степенью утраты здоровья;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иных случаях, предусмотренных настоящим Положением.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В случае непредставления многодетной, опекунской, приемной семьей заявления, указанного в части первой настоящего пункта, установленный в пунктах 44 и 45 настоящего Положения порядок взимания </w:t>
      </w:r>
      <w:r w:rsidRPr="00C96A1C">
        <w:rPr>
          <w:rFonts w:ascii="Times New Roman" w:eastAsia="Times New Roman" w:hAnsi="Times New Roman" w:cs="Times New Roman"/>
          <w:sz w:val="28"/>
          <w:szCs w:val="28"/>
          <w:lang w:eastAsia="ru-RU"/>
        </w:rPr>
        <w:lastRenderedPageBreak/>
        <w:t>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плательщика жилищно-коммунальных услуг и (или) членов его семьи, за исключением случаев, указанных в пункте 12</w:t>
      </w:r>
      <w:r w:rsidRPr="00C96A1C">
        <w:rPr>
          <w:rFonts w:ascii="Times New Roman" w:eastAsia="Times New Roman" w:hAnsi="Times New Roman" w:cs="Times New Roman"/>
          <w:sz w:val="28"/>
          <w:szCs w:val="28"/>
          <w:vertAlign w:val="superscript"/>
          <w:lang w:eastAsia="ru-RU"/>
        </w:rPr>
        <w:t>2</w:t>
      </w:r>
      <w:r w:rsidRPr="00C96A1C">
        <w:rPr>
          <w:rFonts w:ascii="Times New Roman" w:eastAsia="Times New Roman" w:hAnsi="Times New Roman" w:cs="Times New Roman"/>
          <w:sz w:val="28"/>
          <w:szCs w:val="28"/>
          <w:lang w:eastAsia="ru-RU"/>
        </w:rPr>
        <w:t>, пункте 20 (в отношении технического обслуживания), абзацах третьем–девятом пункта 20 (в отношении теплоснабжения), пункте 36 (в отношении горячего водоснабжения) и частях первой–третьей пункта 44 (в отношении электроснабжения)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этого жилого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(при условии наличия заключенного между исполнителем и плательщиком жилищно-коммунальных услуг отдельного договора либо открытого счета для расчетов за потребленные коммунальные услуги в указанных помещениях, капитальных строениях (в случае, когда плательщик жилищно-коммунальных услуг отказался от заключения такого договора);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предпринимательской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вносится по установленным законодательством тарифам (ценам), обеспечивающим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w:t>
      </w:r>
      <w:r w:rsidRPr="00C96A1C">
        <w:rPr>
          <w:rFonts w:ascii="Times New Roman" w:eastAsia="Times New Roman" w:hAnsi="Times New Roman" w:cs="Times New Roman"/>
          <w:sz w:val="28"/>
          <w:szCs w:val="28"/>
          <w:vertAlign w:val="superscript"/>
          <w:lang w:eastAsia="ru-RU"/>
        </w:rPr>
        <w:t>2</w:t>
      </w:r>
      <w:r w:rsidRPr="00C96A1C">
        <w:rPr>
          <w:rFonts w:ascii="Times New Roman" w:eastAsia="Times New Roman" w:hAnsi="Times New Roman" w:cs="Times New Roman"/>
          <w:sz w:val="28"/>
          <w:szCs w:val="28"/>
          <w:lang w:eastAsia="ru-RU"/>
        </w:rPr>
        <w:t>.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12</w:t>
      </w:r>
      <w:r w:rsidRPr="00C96A1C">
        <w:rPr>
          <w:rFonts w:ascii="Times New Roman" w:eastAsia="Times New Roman" w:hAnsi="Times New Roman" w:cs="Times New Roman"/>
          <w:sz w:val="28"/>
          <w:szCs w:val="28"/>
          <w:vertAlign w:val="superscript"/>
          <w:lang w:eastAsia="ru-RU"/>
        </w:rPr>
        <w:t>3</w:t>
      </w:r>
      <w:r w:rsidRPr="00C96A1C">
        <w:rPr>
          <w:rFonts w:ascii="Times New Roman" w:eastAsia="Times New Roman" w:hAnsi="Times New Roman" w:cs="Times New Roman"/>
          <w:sz w:val="28"/>
          <w:szCs w:val="28"/>
          <w:lang w:eastAsia="ru-RU"/>
        </w:rPr>
        <w:t xml:space="preserve">. Плата за санитарное содержание вспомогательных помещений жилого дома, техническое обслуживание лифта,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w:t>
      </w:r>
      <w:r w:rsidRPr="00C96A1C">
        <w:rPr>
          <w:rFonts w:ascii="Times New Roman" w:eastAsia="Times New Roman" w:hAnsi="Times New Roman" w:cs="Times New Roman"/>
          <w:sz w:val="28"/>
          <w:szCs w:val="28"/>
          <w:lang w:eastAsia="ru-RU"/>
        </w:rPr>
        <w:lastRenderedPageBreak/>
        <w:t>имеющие право владения и пользования жилым помещением коммерческого использования, частного жилищного фонда по договорам найма,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случаев принятия жилых помещений в составе наследства, но не более семи месяцев со дня открытия наследства;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жилых помещений плательщиков жилищно-коммунальных услуг, указанных в абзацах третьем–девятом пункта 20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перечисленные средства зачисляются в счет будущих платежей за жилищно-коммунальные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15. Счетные ошибки и ошибки, допущенные плательщиком жилищно-коммунальных услуг при осуществлении расчетов за жилищно-коммунальные услуги, устраняются исполнителем с момента их выявления, но не более чем за три года. Ошибки подлежат устранению при последующем расчете по тарифам (ценам), действующим на момент предоставления услуг, при расчете за которые они были допущены, если иное не предусмотрено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Перерасчет платы в соответствии с настоящим Положением осуществляется по тарифам (ценам), действующим на момент предоставления услуг.</w:t>
      </w:r>
    </w:p>
    <w:p w:rsidR="00193689" w:rsidRPr="00C96A1C" w:rsidRDefault="000577E1"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 </w:t>
      </w:r>
      <w:r w:rsidR="00193689" w:rsidRPr="00C96A1C">
        <w:rPr>
          <w:rFonts w:ascii="Times New Roman" w:eastAsia="Times New Roman" w:hAnsi="Times New Roman" w:cs="Times New Roman"/>
          <w:sz w:val="28"/>
          <w:szCs w:val="28"/>
          <w:lang w:eastAsia="ru-RU"/>
        </w:rPr>
        <w:t>2</w:t>
      </w:r>
      <w:r w:rsidR="00193689" w:rsidRPr="00C96A1C">
        <w:rPr>
          <w:rFonts w:ascii="Times New Roman" w:eastAsia="Times New Roman" w:hAnsi="Times New Roman" w:cs="Times New Roman"/>
          <w:sz w:val="28"/>
          <w:szCs w:val="28"/>
          <w:lang w:eastAsia="ru-RU"/>
        </w:rPr>
        <w:br/>
        <w:t>ПЛАТА ЗА ПОЛЬЗОВАНИЕ ЖИЛЫМ ПОМЕЩЕНИЕМ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w:t>
      </w:r>
      <w:r w:rsidRPr="00C96A1C">
        <w:rPr>
          <w:rFonts w:ascii="Times New Roman" w:eastAsia="Times New Roman" w:hAnsi="Times New Roman" w:cs="Times New Roman"/>
          <w:sz w:val="28"/>
          <w:szCs w:val="28"/>
          <w:lang w:eastAsia="ru-RU"/>
        </w:rPr>
        <w:lastRenderedPageBreak/>
        <w:t>степени благоустройства и места нахождения жилых помещений, если иное не установлено Президентом Республики Беларусь.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Размер платы за пользование жилыми помещениями, включенными в соответствии с подпунктами 2.1, 2.3</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этом жилые помещения коммерческого использования, предоставляемые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плата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облисполкомами и Минским горисполкомом, – в отношении жилых помещений коммерческого использования коммунального жилищного фонда.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3</w:t>
      </w:r>
      <w:r w:rsidRPr="00C96A1C">
        <w:rPr>
          <w:rFonts w:ascii="Times New Roman" w:eastAsia="Times New Roman" w:hAnsi="Times New Roman" w:cs="Times New Roman"/>
          <w:sz w:val="28"/>
          <w:szCs w:val="28"/>
          <w:lang w:eastAsia="ru-RU"/>
        </w:rPr>
        <w:br/>
        <w:t>ПЛАТА ЗА ТЕХНИЧЕСКОЕ ОБСЛУЖИВАНИЕ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19. Плательщики жилищно-коммунальных услуг – граждане вносят плату за техническое обслуживание по субсидируемому тарифу для населения в пределах 20 кв. метров общей площади, приходящейся на каждого зарегистрированного по месту жительства в жилом помещении плательщика жилищно-коммунальных услуг и (или) члена его семьи, и 10 кв. метров общей площади на всю семью, а также дополнительной площади жилого помещения, полученной в соответствии с пунктом 1 статьи 106 Жилищного кодекса Республики Беларусь в размере до 15 кв. метров, с даты регистрации по месту жительства. Плата за техническое обслуживание соразмерно общей площади жилого помещения сверх указанных размеров вносится по тарифу, обеспечивающему полное возмещение экономически обоснованных затрат на оказание этой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20. Независимо от общей площади занимаемых жилых помещений плата за техническое обслуживание по субсидируемым тарифам для населения вносится: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неработающими пенсионерами, достигшими возраста, установленного для пенсии по возрасту на общих основаниях, инвалидами I или II группы, зарегистрированными по месту жительства в данных жилых помещениях, в случае отсутствия в них зарегистрированных по месту жительства трудоспособных членов семьи – при представлении соответствующих документов (пенсионное удостоверение, трудовая книжка и другое) исполнителю;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гражданами, проходящими военную службу или службу в резерве, военные или специальные сборы, курсантами военно-учебных заведений – во время прохождения службы, сборов, обучения;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гражданами, обучающимися очно в аспирантуре, докторантуре или проходящими подготовку в клинической ординатуре, адъюнктуре в других городах, а также обучающимися очно в учебных заведениях в других городах, – на время обучения или прохождения подготовки;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в течение всего времени работы в сельском хозяйстве или социальной сфере села;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государственными служащими, проживающими в жилых помещениях коммерческого использования, в том числе с членами семьи, – на период исполнения ими служебных обязанностей на должностях, дающих право на получение данных жилых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пунктах 19 и 20 настоящего Положения. При этом размер общей площади, приходящейся на долю в праве </w:t>
      </w:r>
      <w:r w:rsidRPr="00C96A1C">
        <w:rPr>
          <w:rFonts w:ascii="Times New Roman" w:eastAsia="Times New Roman" w:hAnsi="Times New Roman" w:cs="Times New Roman"/>
          <w:sz w:val="28"/>
          <w:szCs w:val="28"/>
          <w:lang w:eastAsia="ru-RU"/>
        </w:rPr>
        <w:lastRenderedPageBreak/>
        <w:t>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4</w:t>
      </w:r>
      <w:r w:rsidRPr="00C96A1C">
        <w:rPr>
          <w:rFonts w:ascii="Times New Roman" w:eastAsia="Times New Roman" w:hAnsi="Times New Roman" w:cs="Times New Roman"/>
          <w:sz w:val="28"/>
          <w:szCs w:val="28"/>
          <w:lang w:eastAsia="ru-RU"/>
        </w:rPr>
        <w:br/>
        <w:t>ПЛАТА ЗА ТЕКУЩИЙ РЕМОНТ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5</w:t>
      </w:r>
      <w:r w:rsidRPr="00C96A1C">
        <w:rPr>
          <w:rFonts w:ascii="Times New Roman" w:eastAsia="Times New Roman" w:hAnsi="Times New Roman" w:cs="Times New Roman"/>
          <w:sz w:val="28"/>
          <w:szCs w:val="28"/>
          <w:lang w:eastAsia="ru-RU"/>
        </w:rPr>
        <w:br/>
        <w:t>ПЛАТА ЗА КАПИТАЛЬНЫЙ РЕМОНТ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жилых помещений, –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нежилых помещений, – по тарифам, обеспечивающим полное возмещение экономически обоснованных затрат.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w:t>
      </w:r>
      <w:r w:rsidRPr="00C96A1C">
        <w:rPr>
          <w:rFonts w:ascii="Times New Roman" w:eastAsia="Times New Roman" w:hAnsi="Times New Roman" w:cs="Times New Roman"/>
          <w:sz w:val="28"/>
          <w:szCs w:val="28"/>
          <w:lang w:eastAsia="ru-RU"/>
        </w:rPr>
        <w:lastRenderedPageBreak/>
        <w:t>жилых помещений частного жилищного фонда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26. Внесенная плательщиками жилищно-коммунальных услуг плата за капитальный ремонт возврату не подлежит.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Проценты за пользование денежными средствами, находящимися на счете, открытом для аккумулирования средств от внесения платы за капитальный ремонт, зачисляются на данный счет и за вычетом уплачиваемых налогов и сборов используются на цели, предусмотренные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 организаций, осуществляющих в соответствии с заключенными договорами услуги по учету, расчету и начислению указанных платежей.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6</w:t>
      </w:r>
      <w:r w:rsidRPr="00C96A1C">
        <w:rPr>
          <w:rFonts w:ascii="Times New Roman" w:eastAsia="Times New Roman" w:hAnsi="Times New Roman" w:cs="Times New Roman"/>
          <w:sz w:val="28"/>
          <w:szCs w:val="28"/>
          <w:lang w:eastAsia="ru-RU"/>
        </w:rPr>
        <w:br/>
        <w:t>ПОРЯДОК РАСЧЕТА ПЛАТЫ ЗА КОММУНАЛЬНЫЕ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w:t>
      </w:r>
      <w:r w:rsidRPr="00C96A1C">
        <w:rPr>
          <w:rFonts w:ascii="Times New Roman" w:eastAsia="Times New Roman" w:hAnsi="Times New Roman" w:cs="Times New Roman"/>
          <w:sz w:val="28"/>
          <w:szCs w:val="28"/>
          <w:lang w:eastAsia="ru-RU"/>
        </w:rPr>
        <w:lastRenderedPageBreak/>
        <w:t>органами ежегодно устанавливаются средние нормативы потребления тепловой энергии по каждому населенному пункту:</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 отопление 1 кв. метра общей площади жилых помещений – на отопительный период;</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 подогрев 1 куб. метра воды – на год (с сентября по август).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30. Снятие и регистрация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осуществляются не позднее последнего дня календарного месяца, если иное не предусмотрено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до 140 литров в сутки на одного зарегистрированного по месту жительства или месту пребывания – по субсидируемым тарифам для населения в счет будущих платежей;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свыше 140 литров в сутки на одного зарегистрированного по месту жительства или месту пребывания – по тарифам, обеспечивающим полное возмещение экономически обоснованных затрат на оказание услуг водоснабжения.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44 и 45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При обнаружении исполнителем или плательщиком жилищно-коммунальных услуг факта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коммунальных услуг исполнитель обязан удостоверить данный факт актом о </w:t>
      </w:r>
      <w:proofErr w:type="spellStart"/>
      <w:r w:rsidRPr="00C96A1C">
        <w:rPr>
          <w:rFonts w:ascii="Times New Roman" w:eastAsia="Times New Roman" w:hAnsi="Times New Roman" w:cs="Times New Roman"/>
          <w:sz w:val="28"/>
          <w:szCs w:val="28"/>
          <w:lang w:eastAsia="ru-RU"/>
        </w:rPr>
        <w:t>безучетном</w:t>
      </w:r>
      <w:proofErr w:type="spellEnd"/>
      <w:r w:rsidRPr="00C96A1C">
        <w:rPr>
          <w:rFonts w:ascii="Times New Roman" w:eastAsia="Times New Roman" w:hAnsi="Times New Roman" w:cs="Times New Roman"/>
          <w:sz w:val="28"/>
          <w:szCs w:val="28"/>
          <w:lang w:eastAsia="ru-RU"/>
        </w:rPr>
        <w:t xml:space="preserve"> потреблении коммунальной услуги (далее – акт).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После поступления от плательщика жилищно-коммунальных услуг сообщения о факте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в том числе: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33.1. за услуги газоснабжения: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при обнаружении исполнителем факта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33.2. за услуги водоснабжения и водоотведения (канализации):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при обнаружении исполнителем факта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Со дня составления акта до момента устранения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электроснабжения – в порядке, определенном Министерством энергетики,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w:t>
      </w:r>
      <w:r w:rsidRPr="00C96A1C">
        <w:rPr>
          <w:rFonts w:ascii="Times New Roman" w:eastAsia="Times New Roman" w:hAnsi="Times New Roman" w:cs="Times New Roman"/>
          <w:sz w:val="28"/>
          <w:szCs w:val="28"/>
          <w:lang w:eastAsia="ru-RU"/>
        </w:rPr>
        <w:lastRenderedPageBreak/>
        <w:t>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При </w:t>
      </w:r>
      <w:proofErr w:type="spellStart"/>
      <w:r w:rsidRPr="00C96A1C">
        <w:rPr>
          <w:rFonts w:ascii="Times New Roman" w:eastAsia="Times New Roman" w:hAnsi="Times New Roman" w:cs="Times New Roman"/>
          <w:sz w:val="28"/>
          <w:szCs w:val="28"/>
          <w:lang w:eastAsia="ru-RU"/>
        </w:rPr>
        <w:t>неустранении</w:t>
      </w:r>
      <w:proofErr w:type="spellEnd"/>
      <w:r w:rsidRPr="00C96A1C">
        <w:rPr>
          <w:rFonts w:ascii="Times New Roman" w:eastAsia="Times New Roman" w:hAnsi="Times New Roman" w:cs="Times New Roman"/>
          <w:sz w:val="28"/>
          <w:szCs w:val="28"/>
          <w:lang w:eastAsia="ru-RU"/>
        </w:rPr>
        <w:t xml:space="preserve"> </w:t>
      </w:r>
      <w:proofErr w:type="spellStart"/>
      <w:r w:rsidRPr="00C96A1C">
        <w:rPr>
          <w:rFonts w:ascii="Times New Roman" w:eastAsia="Times New Roman" w:hAnsi="Times New Roman" w:cs="Times New Roman"/>
          <w:sz w:val="28"/>
          <w:szCs w:val="28"/>
          <w:lang w:eastAsia="ru-RU"/>
        </w:rPr>
        <w:t>безучетного</w:t>
      </w:r>
      <w:proofErr w:type="spellEnd"/>
      <w:r w:rsidRPr="00C96A1C">
        <w:rPr>
          <w:rFonts w:ascii="Times New Roman" w:eastAsia="Times New Roman" w:hAnsi="Times New Roman" w:cs="Times New Roman"/>
          <w:sz w:val="28"/>
          <w:szCs w:val="28"/>
          <w:lang w:eastAsia="ru-RU"/>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водоснабжения, водоотведения (канализации), электроснабжения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34. Плата за теплоснабжение жилых и (или) нежилых помещений в многоквартирных жилых домах, оборудованных приборами индивидуального учета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тепловой энергии в соответствии с заключенными договорами и с учетом доли расходов на отопление мест общего пользования. После окончания отопительного периода производится перерасчет платы исходя из показаний распределителей тепла и приборов индивидуального учета расхода тепловой энергии в порядке, определяемом Министерством жилищно-коммунального хозяйства.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w:t>
      </w:r>
      <w:r w:rsidRPr="00C96A1C">
        <w:rPr>
          <w:rFonts w:ascii="Times New Roman" w:eastAsia="Times New Roman" w:hAnsi="Times New Roman" w:cs="Times New Roman"/>
          <w:sz w:val="28"/>
          <w:szCs w:val="28"/>
          <w:lang w:eastAsia="ru-RU"/>
        </w:rPr>
        <w:lastRenderedPageBreak/>
        <w:t>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7</w:t>
      </w:r>
      <w:r w:rsidRPr="00C96A1C">
        <w:rPr>
          <w:rFonts w:ascii="Times New Roman" w:eastAsia="Times New Roman" w:hAnsi="Times New Roman" w:cs="Times New Roman"/>
          <w:sz w:val="28"/>
          <w:szCs w:val="28"/>
          <w:lang w:eastAsia="ru-RU"/>
        </w:rPr>
        <w:br/>
        <w:t>ПЛАТА ЗА УСЛУГИ ВОДОСНАБЖЕНИЯ, ВОДООТВЕДЕНИЯ (КАНАЛИЗАЦИИ)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36.1. по субсидируемым тарифам для населения – до 140 литров в сутки на одного зарегистрированного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36.2. по тарифам, обеспечивающим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сверх объемов, указанных в подпункте 36.1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отсутствии в жилом помещении граждан, зарегистрированных по месту жительства, если иное не предусмотрено подпунктом 36.1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собственниками нежилых помещений в жилых домах, в том числе нежилых помещений, ранее относившихся к жилым и переведенных в </w:t>
      </w:r>
      <w:r w:rsidRPr="00C96A1C">
        <w:rPr>
          <w:rFonts w:ascii="Times New Roman" w:eastAsia="Times New Roman" w:hAnsi="Times New Roman" w:cs="Times New Roman"/>
          <w:sz w:val="28"/>
          <w:szCs w:val="28"/>
          <w:lang w:eastAsia="ru-RU"/>
        </w:rPr>
        <w:lastRenderedPageBreak/>
        <w:t>установленном законодательством порядке в нежилые, используемых для личных целей;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36</w:t>
      </w:r>
      <w:r w:rsidRPr="00C96A1C">
        <w:rPr>
          <w:rFonts w:ascii="Times New Roman" w:eastAsia="Times New Roman" w:hAnsi="Times New Roman" w:cs="Times New Roman"/>
          <w:sz w:val="28"/>
          <w:szCs w:val="28"/>
          <w:vertAlign w:val="superscript"/>
          <w:lang w:eastAsia="ru-RU"/>
        </w:rPr>
        <w:t>2</w:t>
      </w:r>
      <w:r w:rsidRPr="00C96A1C">
        <w:rPr>
          <w:rFonts w:ascii="Times New Roman" w:eastAsia="Times New Roman" w:hAnsi="Times New Roman" w:cs="Times New Roman"/>
          <w:sz w:val="28"/>
          <w:szCs w:val="28"/>
          <w:lang w:eastAsia="ru-RU"/>
        </w:rPr>
        <w:t>. Плата за услуги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тарифа за 1 куб. метр отводимых стоков в канализацию.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услуги водоснабжения, водоотведения (канализации) в многоквартирных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w:t>
      </w:r>
      <w:r w:rsidRPr="00C96A1C">
        <w:rPr>
          <w:rFonts w:ascii="Times New Roman" w:eastAsia="Times New Roman" w:hAnsi="Times New Roman" w:cs="Times New Roman"/>
          <w:sz w:val="28"/>
          <w:szCs w:val="28"/>
          <w:lang w:eastAsia="ru-RU"/>
        </w:rPr>
        <w:lastRenderedPageBreak/>
        <w:t>законодательством (далее – 1 Гкал), и количества тепловой энергии, израсходованной на подогрев воды, определяемого:</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w:t>
      </w:r>
      <w:proofErr w:type="spellStart"/>
      <w:r w:rsidRPr="00C96A1C">
        <w:rPr>
          <w:rFonts w:ascii="Times New Roman" w:eastAsia="Times New Roman" w:hAnsi="Times New Roman" w:cs="Times New Roman"/>
          <w:sz w:val="28"/>
          <w:szCs w:val="28"/>
          <w:lang w:eastAsia="ru-RU"/>
        </w:rPr>
        <w:t>межотопительном</w:t>
      </w:r>
      <w:proofErr w:type="spellEnd"/>
      <w:r w:rsidRPr="00C96A1C">
        <w:rPr>
          <w:rFonts w:ascii="Times New Roman" w:eastAsia="Times New Roman" w:hAnsi="Times New Roman" w:cs="Times New Roman"/>
          <w:sz w:val="28"/>
          <w:szCs w:val="28"/>
          <w:lang w:eastAsia="ru-RU"/>
        </w:rPr>
        <w:t xml:space="preserve"> периоде – в порядке, установленном в абзаце втором настоящей части;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8</w:t>
      </w:r>
      <w:r w:rsidRPr="00C96A1C">
        <w:rPr>
          <w:rFonts w:ascii="Times New Roman" w:eastAsia="Times New Roman" w:hAnsi="Times New Roman" w:cs="Times New Roman"/>
          <w:sz w:val="28"/>
          <w:szCs w:val="28"/>
          <w:lang w:eastAsia="ru-RU"/>
        </w:rPr>
        <w:br/>
        <w:t>ПЛАТА ЗА УСЛУГИ ТЕПЛОСНАБЖЕНИЯ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 включается в плату за услуги теплоснабжения.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w:t>
      </w:r>
      <w:r w:rsidRPr="00C96A1C">
        <w:rPr>
          <w:rFonts w:ascii="Times New Roman" w:eastAsia="Times New Roman" w:hAnsi="Times New Roman" w:cs="Times New Roman"/>
          <w:sz w:val="28"/>
          <w:szCs w:val="28"/>
          <w:lang w:eastAsia="ru-RU"/>
        </w:rPr>
        <w:lastRenderedPageBreak/>
        <w:t>жилищно-коммунальные услуги в соответствии с заключенными договорами между плательщиками жилищно-коммунальных услуг и исполнителями.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9</w:t>
      </w:r>
      <w:r w:rsidRPr="00C96A1C">
        <w:rPr>
          <w:rFonts w:ascii="Times New Roman" w:eastAsia="Times New Roman" w:hAnsi="Times New Roman" w:cs="Times New Roman"/>
          <w:sz w:val="28"/>
          <w:szCs w:val="28"/>
          <w:lang w:eastAsia="ru-RU"/>
        </w:rPr>
        <w:br/>
        <w:t>ПЛАТА ЗА УСЛУГИ ЭЛЕКТРОСНАБЖЕНИЯ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44. 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проживающих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возраста, установленного для пенсии по возрасту на общих основаниях, инвалидами, зарегистрированных по месту пребывания, на основании письменного заявления, представляемого исполнителю, и документов, подтверждающих регистрацию по месту пребывания, в оснащенных приборами учета расхода электрической энергии жилых помещениях (одноквартирных жилых домах, квартирах в многоквартирных и блокированных жилых домах):</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44.1. оборудованных в установленном порядке электрическими плитами: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до 250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xml:space="preserve"> включительно –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свыше 250 до 400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свыше 400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 по тарифам, обеспечивающим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44.2. не оборудованных в установленном порядке электрическими плитами, за исключением указанных в подпункте 44.3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до 150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xml:space="preserve"> включительно –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свыше 150 до 300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xml:space="preserve"> включительно – по субсидируемым тарифам для населения с применением повышающего коэффициента 1,3, но не выше </w:t>
      </w:r>
      <w:r w:rsidRPr="00C96A1C">
        <w:rPr>
          <w:rFonts w:ascii="Times New Roman" w:eastAsia="Times New Roman" w:hAnsi="Times New Roman" w:cs="Times New Roman"/>
          <w:sz w:val="28"/>
          <w:szCs w:val="28"/>
          <w:lang w:eastAsia="ru-RU"/>
        </w:rPr>
        <w:lastRenderedPageBreak/>
        <w:t>тарифов, обеспечивающих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свыше 300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 по тарифам, обеспечивающим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44.3. не оборудованных в установленном порядке электрическими плитами и системами централизованного горячего водоснабжения и снабжения природным газом: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до 300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xml:space="preserve"> включительно –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свыше 300 </w:t>
      </w:r>
      <w:proofErr w:type="spellStart"/>
      <w:r w:rsidRPr="00C96A1C">
        <w:rPr>
          <w:rFonts w:ascii="Times New Roman" w:eastAsia="Times New Roman" w:hAnsi="Times New Roman" w:cs="Times New Roman"/>
          <w:sz w:val="28"/>
          <w:szCs w:val="28"/>
          <w:lang w:eastAsia="ru-RU"/>
        </w:rPr>
        <w:t>кВт·ч</w:t>
      </w:r>
      <w:proofErr w:type="spellEnd"/>
      <w:r w:rsidRPr="00C96A1C">
        <w:rPr>
          <w:rFonts w:ascii="Times New Roman" w:eastAsia="Times New Roman" w:hAnsi="Times New Roman" w:cs="Times New Roman"/>
          <w:sz w:val="28"/>
          <w:szCs w:val="28"/>
          <w:lang w:eastAsia="ru-RU"/>
        </w:rPr>
        <w:t>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блокированных жилых домах, оснащенных приборами группового учета расхода электрической энергии, в случае, если собственниками квартир не создано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блокированного жилого дома, не оснащенной в установленном порядке прибором индивидуального учета расхода электрической энергии.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указанном в части третьей настоящего пункта, расчеты с исполнителем за потребленные услуги электроснабжения производятся по показаниям прибора учета расхода электрической энергии, оформленного на одного из собственников (нанимателей) жилого помещения как абонента исполнителя в соответствии с письменным соглашением между указанными лицами.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Плата за услуги электроснабжения осуществляется по субсидируемым тарифам для населения </w:t>
      </w:r>
      <w:proofErr w:type="gramStart"/>
      <w:r w:rsidRPr="00C96A1C">
        <w:rPr>
          <w:rFonts w:ascii="Times New Roman" w:eastAsia="Times New Roman" w:hAnsi="Times New Roman" w:cs="Times New Roman"/>
          <w:sz w:val="28"/>
          <w:szCs w:val="28"/>
          <w:lang w:eastAsia="ru-RU"/>
        </w:rPr>
        <w:t>без применения</w:t>
      </w:r>
      <w:proofErr w:type="gramEnd"/>
      <w:r w:rsidRPr="00C96A1C">
        <w:rPr>
          <w:rFonts w:ascii="Times New Roman" w:eastAsia="Times New Roman" w:hAnsi="Times New Roman" w:cs="Times New Roman"/>
          <w:sz w:val="28"/>
          <w:szCs w:val="28"/>
          <w:lang w:eastAsia="ru-RU"/>
        </w:rPr>
        <w:t xml:space="preserve"> установленного в частях первой–третьей настоящего пункта порядка взимания дифференцированной платы за услуги электроснабжения в зависимости от объема потребления: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проживающими в жилых помещениях в общежитиях;</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за объемы электрической энергии, потребленной стационарно установленными водонагревательными приборами для нужд отопления и (или) горячего водоснабжения с присоединенной (суммарной) мощностью более 5 кВт;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 xml:space="preserve">плательщиками жилищно-коммунальных услуг, осуществляющими расчеты за электрическую энергию по установленным </w:t>
      </w:r>
      <w:proofErr w:type="gramStart"/>
      <w:r w:rsidRPr="00C96A1C">
        <w:rPr>
          <w:rFonts w:ascii="Times New Roman" w:eastAsia="Times New Roman" w:hAnsi="Times New Roman" w:cs="Times New Roman"/>
          <w:sz w:val="28"/>
          <w:szCs w:val="28"/>
          <w:lang w:eastAsia="ru-RU"/>
        </w:rPr>
        <w:t>в соответствии с законодательством</w:t>
      </w:r>
      <w:proofErr w:type="gramEnd"/>
      <w:r w:rsidRPr="00C96A1C">
        <w:rPr>
          <w:rFonts w:ascii="Times New Roman" w:eastAsia="Times New Roman" w:hAnsi="Times New Roman" w:cs="Times New Roman"/>
          <w:sz w:val="28"/>
          <w:szCs w:val="28"/>
          <w:lang w:eastAsia="ru-RU"/>
        </w:rPr>
        <w:t xml:space="preserve"> дифференцированным по временным периодам тарифам.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Плательщики жилищно-коммунальных услуг, жилые дома (жилые помещения) которых оснащены многотарифными электронными индивидуальными приборами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дифференцированных по временным периодам тарифов;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proofErr w:type="spellStart"/>
      <w:r w:rsidRPr="00C96A1C">
        <w:rPr>
          <w:rFonts w:ascii="Times New Roman" w:eastAsia="Times New Roman" w:hAnsi="Times New Roman" w:cs="Times New Roman"/>
          <w:sz w:val="28"/>
          <w:szCs w:val="28"/>
          <w:lang w:eastAsia="ru-RU"/>
        </w:rPr>
        <w:t>одноставочного</w:t>
      </w:r>
      <w:proofErr w:type="spellEnd"/>
      <w:r w:rsidRPr="00C96A1C">
        <w:rPr>
          <w:rFonts w:ascii="Times New Roman" w:eastAsia="Times New Roman" w:hAnsi="Times New Roman" w:cs="Times New Roman"/>
          <w:sz w:val="28"/>
          <w:szCs w:val="28"/>
          <w:lang w:eastAsia="ru-RU"/>
        </w:rPr>
        <w:t xml:space="preserve"> тарифа с учетом порядка взимания платы, предусмотренного в частях первой–третьей настоящего пункта.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10</w:t>
      </w:r>
      <w:r w:rsidRPr="00C96A1C">
        <w:rPr>
          <w:rFonts w:ascii="Times New Roman" w:eastAsia="Times New Roman" w:hAnsi="Times New Roman" w:cs="Times New Roman"/>
          <w:sz w:val="28"/>
          <w:szCs w:val="28"/>
          <w:lang w:eastAsia="ru-RU"/>
        </w:rPr>
        <w:br/>
        <w:t>ПЛАТА ЗА УСЛУГИ ГАЗОСНАБЖЕНИЯ, СНАБЖЕНИЯ СЖИЖЕННЫМ УГЛЕВОДОРОДНЫМ ГАЗОМ ОТ ИНДИВИДУАЛЬНОЙ БАЛЛОННОЙ УСТАНОВКИ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проживающих (зарегистрированных по месту жительства) в одноквартирных жилых домах, квартирах в многоквартирных и блокированных жилых домах, взимается за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до 3000 куб. метров включительно – по субсидируемым государством ценам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свыше 5500 куб. метров – по ценам, обеспечивающим полное возмещение экономически обоснованных затрат на оказание этой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до 5 баллонов включительно на каждого гражданина, зарегистрированного по месту жительства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свыше 5 баллонов на каждого гражданина, зарегистрированного по месту жительства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в жилом помещении плательщика жилищно-коммунальных услуг (потребителя газа).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газ природный, используемый в садовых домиках (дачах), взимается по ценам, обеспечивающим полное возмещение экономически обоснованных затрат на оказание этой услуги.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48. В случае смены в течение календарного года плательщика жилищно-коммунальных услуг, жилое помещение которого оснащено газовым отопительным прибором или который является потребителем сжиженного газа в баллонах весом 21 килограмм (50 литров), годовой объем потребления газа нарастающим итогом исчисляется соответственно по показаниям прибора учета расхода газа или по количеству баллонов потребленного сжиженного газа без учета объемов газа, потребленных прежним плательщиком жилищно-коммунальных услуг, за исключением случаев, если новый плательщик жилищно-коммунальных услуг был зарегистрирован по месту жительства в указанном жилом помещении до смены плательщика жилищно-коммунальных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расположенных на земельном участке, предоставленном для строительства и обслуживания одноквартирного, блокированного жилого дома,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либо наличия открытого счета (в случае когда плательщик жилищно-коммунальных услуг отказался от заключения такого договора).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11</w:t>
      </w:r>
      <w:r w:rsidRPr="00C96A1C">
        <w:rPr>
          <w:rFonts w:ascii="Times New Roman" w:eastAsia="Times New Roman" w:hAnsi="Times New Roman" w:cs="Times New Roman"/>
          <w:sz w:val="28"/>
          <w:szCs w:val="28"/>
          <w:lang w:eastAsia="ru-RU"/>
        </w:rPr>
        <w:br/>
        <w:t>ПЛАТА ЗА ТЕХНИЧЕСКОЕ ОБСЛУЖИВАНИЕ ЛИФТА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перечня административных процедур, осуществляемых государственными органами и иными организациями по заявлениям граждан.</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w:t>
      </w:r>
      <w:proofErr w:type="gramStart"/>
      <w:r w:rsidRPr="00C96A1C">
        <w:rPr>
          <w:rFonts w:ascii="Times New Roman" w:eastAsia="Times New Roman" w:hAnsi="Times New Roman" w:cs="Times New Roman"/>
          <w:sz w:val="28"/>
          <w:szCs w:val="28"/>
          <w:lang w:eastAsia="ru-RU"/>
        </w:rPr>
        <w:t>конструктивных особенностей расположения остановочных площадок лифта соразмерно общей площади</w:t>
      </w:r>
      <w:proofErr w:type="gramEnd"/>
      <w:r w:rsidRPr="00C96A1C">
        <w:rPr>
          <w:rFonts w:ascii="Times New Roman" w:eastAsia="Times New Roman" w:hAnsi="Times New Roman" w:cs="Times New Roman"/>
          <w:sz w:val="28"/>
          <w:szCs w:val="28"/>
          <w:lang w:eastAsia="ru-RU"/>
        </w:rPr>
        <w:t xml:space="preserve"> принадлежащих им и (или) занимаемых ими нежилых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первая остановочная площадка лифта расположена в подвале, – плательщиками жилищно-коммунальных услуг, проживающими на первом этаже и выше;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лифт останавливается между первым и вторым этажами, – плательщиками жилищно-коммунальных услуг, проживающими на третьем этаже и выше;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 первом этаже расположены нежилые помещения, – плательщиками жилищно-коммунальных услуг, проживающими на первом жилом этаже и выше;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случаях, предусмотренных в абзаце четвертом пункта 12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12</w:t>
      </w:r>
      <w:r w:rsidRPr="00C96A1C">
        <w:rPr>
          <w:rFonts w:ascii="Times New Roman" w:eastAsia="Times New Roman" w:hAnsi="Times New Roman" w:cs="Times New Roman"/>
          <w:sz w:val="28"/>
          <w:szCs w:val="28"/>
          <w:lang w:eastAsia="ru-RU"/>
        </w:rPr>
        <w:br/>
        <w:t>ПЛАТА ЗА ОБРАЩЕНИЕ С ТВЕРДЫМИ КОММУНАЛЬНЫМИ ОТХОДАМИ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в жилом помещении.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52</w:t>
      </w:r>
      <w:r w:rsidRPr="00C96A1C">
        <w:rPr>
          <w:rFonts w:ascii="Times New Roman" w:eastAsia="Times New Roman" w:hAnsi="Times New Roman" w:cs="Times New Roman"/>
          <w:sz w:val="28"/>
          <w:szCs w:val="28"/>
          <w:vertAlign w:val="superscript"/>
          <w:lang w:eastAsia="ru-RU"/>
        </w:rPr>
        <w:t>1</w:t>
      </w:r>
      <w:r w:rsidRPr="00C96A1C">
        <w:rPr>
          <w:rFonts w:ascii="Times New Roman" w:eastAsia="Times New Roman" w:hAnsi="Times New Roman" w:cs="Times New Roman"/>
          <w:sz w:val="28"/>
          <w:szCs w:val="28"/>
          <w:lang w:eastAsia="ru-RU"/>
        </w:rPr>
        <w:t xml:space="preserve">. Плата за обращение с твердыми коммунальными отходами в случае принятия жилого помещения в составе </w:t>
      </w:r>
      <w:proofErr w:type="gramStart"/>
      <w:r w:rsidRPr="00C96A1C">
        <w:rPr>
          <w:rFonts w:ascii="Times New Roman" w:eastAsia="Times New Roman" w:hAnsi="Times New Roman" w:cs="Times New Roman"/>
          <w:sz w:val="28"/>
          <w:szCs w:val="28"/>
          <w:lang w:eastAsia="ru-RU"/>
        </w:rPr>
        <w:t>наследства и отсутствия</w:t>
      </w:r>
      <w:proofErr w:type="gramEnd"/>
      <w:r w:rsidRPr="00C96A1C">
        <w:rPr>
          <w:rFonts w:ascii="Times New Roman" w:eastAsia="Times New Roman" w:hAnsi="Times New Roman" w:cs="Times New Roman"/>
          <w:sz w:val="28"/>
          <w:szCs w:val="28"/>
          <w:lang w:eastAsia="ru-RU"/>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w:t>
      </w:r>
      <w:r w:rsidRPr="00C96A1C">
        <w:rPr>
          <w:rFonts w:ascii="Times New Roman" w:eastAsia="Times New Roman" w:hAnsi="Times New Roman" w:cs="Times New Roman"/>
          <w:sz w:val="28"/>
          <w:szCs w:val="28"/>
          <w:lang w:eastAsia="ru-RU"/>
        </w:rPr>
        <w:lastRenderedPageBreak/>
        <w:t>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13</w:t>
      </w:r>
      <w:r w:rsidRPr="00C96A1C">
        <w:rPr>
          <w:rFonts w:ascii="Times New Roman" w:eastAsia="Times New Roman" w:hAnsi="Times New Roman" w:cs="Times New Roman"/>
          <w:sz w:val="28"/>
          <w:szCs w:val="28"/>
          <w:lang w:eastAsia="ru-RU"/>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55. Плательщики жилищно-коммунальных услуг в общежитиях вносят плату за: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20, 22–24, 38 и 39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санитарное содержание вспомогательных помещений жилого дома – в порядке, установленном в части второй пункта 67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зарегистрированных по месту жительства и (или) месту пребывания в общежитии.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и (или) по месту пребывания в общежитии.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58. Плата за газоснабжение производится пропорционально количеству граждан, зарегистрированных по месту жительства и (или) по месту пребывания в общежитии.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59. Плата за техническое обслуживание лифта взимается в порядке, установленном в пунктах 50 и 51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Возмещение расходов на электроэнергию, потребляемую на работу лифта, производится в порядке, установленном в пунктах 65 и 66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60. Плата за обращение с твердыми коммунальными отходами производится в порядке, установленном в пункте 52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14</w:t>
      </w:r>
      <w:r w:rsidRPr="00C96A1C">
        <w:rPr>
          <w:rFonts w:ascii="Times New Roman" w:eastAsia="Times New Roman" w:hAnsi="Times New Roman" w:cs="Times New Roman"/>
          <w:sz w:val="28"/>
          <w:szCs w:val="28"/>
          <w:lang w:eastAsia="ru-RU"/>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w:t>
      </w:r>
      <w:r w:rsidRPr="00C96A1C">
        <w:rPr>
          <w:rFonts w:ascii="Times New Roman" w:eastAsia="Times New Roman" w:hAnsi="Times New Roman" w:cs="Times New Roman"/>
          <w:sz w:val="28"/>
          <w:szCs w:val="28"/>
          <w:lang w:eastAsia="ru-RU"/>
        </w:rPr>
        <w:lastRenderedPageBreak/>
        <w:t>не уплаченной в установленный срок суммы этих платежей и расходов за каждый день просрочки.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15</w:t>
      </w:r>
      <w:r w:rsidRPr="00C96A1C">
        <w:rPr>
          <w:rFonts w:ascii="Times New Roman" w:eastAsia="Times New Roman" w:hAnsi="Times New Roman" w:cs="Times New Roman"/>
          <w:sz w:val="28"/>
          <w:szCs w:val="28"/>
          <w:lang w:eastAsia="ru-RU"/>
        </w:rPr>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по фактическим затратам исходя из показаний прибора группового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жилого помещения), за исключением детей до семи лет, но не выше расходов, рассчитанных исходя из предельно допустимого размера возмещения таких расходов,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по фактическим затратам исходя из показаний прибора учета расхода электрической энергии и количества граждан, зарегистрированных </w:t>
      </w:r>
      <w:r w:rsidRPr="00C96A1C">
        <w:rPr>
          <w:rFonts w:ascii="Times New Roman" w:eastAsia="Times New Roman" w:hAnsi="Times New Roman" w:cs="Times New Roman"/>
          <w:sz w:val="28"/>
          <w:szCs w:val="28"/>
          <w:lang w:eastAsia="ru-RU"/>
        </w:rPr>
        <w:lastRenderedPageBreak/>
        <w:t>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 но не выше расходов, рассчитанных исходя из предельно допустимого размера возмещения таких расходов.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66. Возмещение расходов на электроэнергию, потребляемую на работу лифта, в многоквартирном жилом доме осуществляется: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ГЛАВА</w:t>
      </w:r>
      <w:r w:rsidR="000577E1"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sz w:val="28"/>
          <w:szCs w:val="28"/>
          <w:lang w:eastAsia="ru-RU"/>
        </w:rPr>
        <w:t>16</w:t>
      </w:r>
      <w:r w:rsidRPr="00C96A1C">
        <w:rPr>
          <w:rFonts w:ascii="Times New Roman" w:eastAsia="Times New Roman" w:hAnsi="Times New Roman" w:cs="Times New Roman"/>
          <w:sz w:val="28"/>
          <w:szCs w:val="28"/>
          <w:lang w:eastAsia="ru-RU"/>
        </w:rPr>
        <w:br/>
        <w:t>ПЛАТА ЗА САНИТАРНОЕ СОДЕРЖАНИЕ ВСПОМОГАТЕЛЬНЫХ ПОМЕЩЕНИЙ ЖИЛОГО ДОМА, ДЕЗИНФЕКЦИЮ, ДЕЗИНСЕКЦИЮ, ДЕРАТИЗАЦИЮ</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w:t>
      </w:r>
      <w:r w:rsidRPr="00C96A1C">
        <w:rPr>
          <w:rFonts w:ascii="Times New Roman" w:eastAsia="Times New Roman" w:hAnsi="Times New Roman" w:cs="Times New Roman"/>
          <w:sz w:val="28"/>
          <w:szCs w:val="28"/>
          <w:lang w:eastAsia="ru-RU"/>
        </w:rPr>
        <w:lastRenderedPageBreak/>
        <w:t>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 но не выше платы, рассчитанной исходя из предельно допустимого тарифа на данную услугу.</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rsidRPr="00C96A1C">
        <w:rPr>
          <w:rFonts w:ascii="Times New Roman" w:eastAsia="Times New Roman" w:hAnsi="Times New Roman" w:cs="Times New Roman"/>
          <w:sz w:val="28"/>
          <w:szCs w:val="28"/>
          <w:lang w:eastAsia="ru-RU"/>
        </w:rPr>
        <w:t>нежилых помещений соразмерно общей площади</w:t>
      </w:r>
      <w:proofErr w:type="gramEnd"/>
      <w:r w:rsidRPr="00C96A1C">
        <w:rPr>
          <w:rFonts w:ascii="Times New Roman" w:eastAsia="Times New Roman" w:hAnsi="Times New Roman" w:cs="Times New Roman"/>
          <w:sz w:val="28"/>
          <w:szCs w:val="28"/>
          <w:lang w:eastAsia="ru-RU"/>
        </w:rPr>
        <w:t xml:space="preserve"> принадлежащих им и (или) занимаемых ими нежилых помещений.</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 детей до семи лет.</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tbl>
      <w:tblPr>
        <w:tblW w:w="9427" w:type="dxa"/>
        <w:shd w:val="clear" w:color="auto" w:fill="FFFFFF"/>
        <w:tblCellMar>
          <w:left w:w="0" w:type="dxa"/>
          <w:right w:w="0" w:type="dxa"/>
        </w:tblCellMar>
        <w:tblLook w:val="04A0" w:firstRow="1" w:lastRow="0" w:firstColumn="1" w:lastColumn="0" w:noHBand="0" w:noVBand="1"/>
      </w:tblPr>
      <w:tblGrid>
        <w:gridCol w:w="2841"/>
        <w:gridCol w:w="6586"/>
      </w:tblGrid>
      <w:tr w:rsidR="00C96A1C" w:rsidRPr="00C96A1C" w:rsidTr="000577E1">
        <w:tc>
          <w:tcPr>
            <w:tcW w:w="1507" w:type="pct"/>
            <w:shd w:val="clear" w:color="auto" w:fill="FFFFFF"/>
            <w:tcMar>
              <w:top w:w="0" w:type="dxa"/>
              <w:left w:w="6" w:type="dxa"/>
              <w:bottom w:w="0" w:type="dxa"/>
              <w:right w:w="6" w:type="dxa"/>
            </w:tcMar>
            <w:hideMark/>
          </w:tcPr>
          <w:p w:rsidR="00193689" w:rsidRPr="00C96A1C" w:rsidRDefault="00193689" w:rsidP="00AB2A0D">
            <w:pPr>
              <w:ind w:firstLine="709"/>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 </w:t>
            </w:r>
          </w:p>
        </w:tc>
        <w:tc>
          <w:tcPr>
            <w:tcW w:w="3493" w:type="pct"/>
            <w:shd w:val="clear" w:color="auto" w:fill="FFFFFF"/>
            <w:tcMar>
              <w:top w:w="0" w:type="dxa"/>
              <w:left w:w="6" w:type="dxa"/>
              <w:bottom w:w="0" w:type="dxa"/>
              <w:right w:w="6" w:type="dxa"/>
            </w:tcMar>
            <w:hideMark/>
          </w:tcPr>
          <w:p w:rsidR="00193689" w:rsidRPr="00C96A1C" w:rsidRDefault="00193689" w:rsidP="000577E1">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Приложение</w:t>
            </w:r>
          </w:p>
          <w:p w:rsidR="00193689" w:rsidRPr="00C96A1C" w:rsidRDefault="00193689" w:rsidP="000577E1">
            <w:pPr>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к Положению о порядке расчетов и внесения </w:t>
            </w:r>
            <w:r w:rsidRPr="00C96A1C">
              <w:rPr>
                <w:rFonts w:ascii="Times New Roman" w:eastAsia="Times New Roman" w:hAnsi="Times New Roman" w:cs="Times New Roman"/>
                <w:sz w:val="28"/>
                <w:szCs w:val="28"/>
                <w:lang w:eastAsia="ru-RU"/>
              </w:rPr>
              <w:br/>
              <w:t>платы за жилищно-коммунальные услуги </w:t>
            </w:r>
            <w:r w:rsidRPr="00C96A1C">
              <w:rPr>
                <w:rFonts w:ascii="Times New Roman" w:eastAsia="Times New Roman" w:hAnsi="Times New Roman" w:cs="Times New Roman"/>
                <w:sz w:val="28"/>
                <w:szCs w:val="28"/>
                <w:lang w:eastAsia="ru-RU"/>
              </w:rPr>
              <w:br/>
              <w:t>и платы за пользование жилыми помещениями </w:t>
            </w:r>
            <w:r w:rsidRPr="00C96A1C">
              <w:rPr>
                <w:rFonts w:ascii="Times New Roman" w:eastAsia="Times New Roman" w:hAnsi="Times New Roman" w:cs="Times New Roman"/>
                <w:sz w:val="28"/>
                <w:szCs w:val="28"/>
                <w:lang w:eastAsia="ru-RU"/>
              </w:rPr>
              <w:br/>
              <w:t>государственного жилищного фонда</w:t>
            </w:r>
          </w:p>
        </w:tc>
      </w:tr>
    </w:tbl>
    <w:p w:rsidR="00193689" w:rsidRPr="00C96A1C" w:rsidRDefault="00193689" w:rsidP="00AB2A0D">
      <w:pPr>
        <w:shd w:val="clear" w:color="auto" w:fill="FFFFFF"/>
        <w:ind w:firstLine="709"/>
        <w:jc w:val="left"/>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lastRenderedPageBreak/>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193689" w:rsidRPr="00C96A1C" w:rsidRDefault="00193689" w:rsidP="00AB2A0D">
      <w:pPr>
        <w:shd w:val="clear" w:color="auto" w:fill="FFFFFF"/>
        <w:ind w:firstLine="709"/>
        <w:jc w:val="center"/>
        <w:rPr>
          <w:rFonts w:ascii="Times New Roman" w:eastAsia="Times New Roman" w:hAnsi="Times New Roman" w:cs="Times New Roman"/>
          <w:sz w:val="28"/>
          <w:szCs w:val="28"/>
          <w:lang w:val="en-US" w:eastAsia="ru-RU"/>
        </w:rPr>
      </w:pPr>
      <w:r w:rsidRPr="00C96A1C">
        <w:rPr>
          <w:rFonts w:ascii="Times New Roman" w:eastAsia="Times New Roman" w:hAnsi="Times New Roman" w:cs="Times New Roman"/>
          <w:i/>
          <w:iCs/>
          <w:sz w:val="28"/>
          <w:szCs w:val="28"/>
          <w:lang w:val="en-US" w:eastAsia="ru-RU"/>
        </w:rPr>
        <w:t>Q</w:t>
      </w:r>
      <w:r w:rsidRPr="00C96A1C">
        <w:rPr>
          <w:rFonts w:ascii="Times New Roman" w:eastAsia="Times New Roman" w:hAnsi="Times New Roman" w:cs="Times New Roman"/>
          <w:sz w:val="28"/>
          <w:szCs w:val="28"/>
          <w:vertAlign w:val="subscript"/>
          <w:lang w:val="en-US" w:eastAsia="ru-RU"/>
        </w:rPr>
        <w:t>1</w:t>
      </w:r>
      <w:r w:rsidRPr="00C96A1C">
        <w:rPr>
          <w:rFonts w:ascii="Times New Roman" w:eastAsia="Times New Roman" w:hAnsi="Times New Roman" w:cs="Times New Roman"/>
          <w:sz w:val="28"/>
          <w:szCs w:val="28"/>
          <w:lang w:val="en-US" w:eastAsia="ru-RU"/>
        </w:rPr>
        <w:t> = [</w:t>
      </w:r>
      <w:proofErr w:type="gramStart"/>
      <w:r w:rsidRPr="00C96A1C">
        <w:rPr>
          <w:rFonts w:ascii="Times New Roman" w:eastAsia="Times New Roman" w:hAnsi="Times New Roman" w:cs="Times New Roman"/>
          <w:i/>
          <w:iCs/>
          <w:sz w:val="28"/>
          <w:szCs w:val="28"/>
          <w:lang w:val="en-US" w:eastAsia="ru-RU"/>
        </w:rPr>
        <w:t>Q</w:t>
      </w:r>
      <w:r w:rsidRPr="00C96A1C">
        <w:rPr>
          <w:rFonts w:ascii="Times New Roman" w:eastAsia="Times New Roman" w:hAnsi="Times New Roman" w:cs="Times New Roman"/>
          <w:sz w:val="28"/>
          <w:szCs w:val="28"/>
          <w:lang w:val="en-US" w:eastAsia="ru-RU"/>
        </w:rPr>
        <w:t> :</w:t>
      </w:r>
      <w:proofErr w:type="gramEnd"/>
      <w:r w:rsidRPr="00C96A1C">
        <w:rPr>
          <w:rFonts w:ascii="Times New Roman" w:eastAsia="Times New Roman" w:hAnsi="Times New Roman" w:cs="Times New Roman"/>
          <w:sz w:val="28"/>
          <w:szCs w:val="28"/>
          <w:lang w:val="en-US" w:eastAsia="ru-RU"/>
        </w:rPr>
        <w:t xml:space="preserve">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1</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V</w:t>
      </w:r>
      <w:r w:rsidRPr="00C96A1C">
        <w:rPr>
          <w:rFonts w:ascii="Times New Roman" w:eastAsia="Times New Roman" w:hAnsi="Times New Roman" w:cs="Times New Roman"/>
          <w:sz w:val="28"/>
          <w:szCs w:val="28"/>
          <w:lang w:val="en-US" w:eastAsia="ru-RU"/>
        </w:rPr>
        <w:t> +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2</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S</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1</w:t>
      </w:r>
      <w:r w:rsidRPr="00C96A1C">
        <w:rPr>
          <w:rFonts w:ascii="Times New Roman" w:eastAsia="Times New Roman" w:hAnsi="Times New Roman" w:cs="Times New Roman"/>
          <w:sz w:val="28"/>
          <w:szCs w:val="28"/>
          <w:lang w:val="en-US" w:eastAsia="ru-RU"/>
        </w:rPr>
        <w:t>,</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где   </w:t>
      </w:r>
      <w:r w:rsidRPr="00C96A1C">
        <w:rPr>
          <w:rFonts w:ascii="Times New Roman" w:eastAsia="Times New Roman" w:hAnsi="Times New Roman" w:cs="Times New Roman"/>
          <w:i/>
          <w:iCs/>
          <w:sz w:val="28"/>
          <w:szCs w:val="28"/>
          <w:lang w:eastAsia="ru-RU"/>
        </w:rPr>
        <w:t>Q</w:t>
      </w:r>
      <w:r w:rsidRPr="00C96A1C">
        <w:rPr>
          <w:rFonts w:ascii="Times New Roman" w:eastAsia="Times New Roman" w:hAnsi="Times New Roman" w:cs="Times New Roman"/>
          <w:sz w:val="28"/>
          <w:szCs w:val="28"/>
          <w:vertAlign w:val="subscript"/>
          <w:lang w:eastAsia="ru-RU"/>
        </w:rPr>
        <w:t>1</w:t>
      </w:r>
      <w:r w:rsidRPr="00C96A1C">
        <w:rPr>
          <w:rFonts w:ascii="Times New Roman" w:eastAsia="Times New Roman" w:hAnsi="Times New Roman" w:cs="Times New Roman"/>
          <w:sz w:val="28"/>
          <w:szCs w:val="28"/>
          <w:lang w:eastAsia="ru-RU"/>
        </w:rPr>
        <w:t> – количество тепловой энергии на подогрев 1 куб. метра воды, Гкал/куб. метр;</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i/>
          <w:iCs/>
          <w:sz w:val="28"/>
          <w:szCs w:val="28"/>
          <w:lang w:eastAsia="ru-RU"/>
        </w:rPr>
        <w:t>Q</w:t>
      </w:r>
      <w:r w:rsidRPr="00C96A1C">
        <w:rPr>
          <w:rFonts w:ascii="Times New Roman" w:eastAsia="Times New Roman" w:hAnsi="Times New Roman" w:cs="Times New Roman"/>
          <w:sz w:val="28"/>
          <w:szCs w:val="28"/>
          <w:lang w:eastAsia="ru-RU"/>
        </w:rP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i/>
          <w:iCs/>
          <w:sz w:val="28"/>
          <w:szCs w:val="28"/>
          <w:lang w:eastAsia="ru-RU"/>
        </w:rPr>
        <w:t>N</w:t>
      </w:r>
      <w:r w:rsidRPr="00C96A1C">
        <w:rPr>
          <w:rFonts w:ascii="Times New Roman" w:eastAsia="Times New Roman" w:hAnsi="Times New Roman" w:cs="Times New Roman"/>
          <w:sz w:val="28"/>
          <w:szCs w:val="28"/>
          <w:vertAlign w:val="subscript"/>
          <w:lang w:eastAsia="ru-RU"/>
        </w:rPr>
        <w:t>1</w:t>
      </w:r>
      <w:r w:rsidRPr="00C96A1C">
        <w:rPr>
          <w:rFonts w:ascii="Times New Roman" w:eastAsia="Times New Roman" w:hAnsi="Times New Roman" w:cs="Times New Roman"/>
          <w:sz w:val="28"/>
          <w:szCs w:val="28"/>
          <w:lang w:eastAsia="ru-RU"/>
        </w:rPr>
        <w:t> –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i/>
          <w:iCs/>
          <w:sz w:val="28"/>
          <w:szCs w:val="28"/>
          <w:lang w:eastAsia="ru-RU"/>
        </w:rPr>
        <w:t>V</w:t>
      </w:r>
      <w:r w:rsidRPr="00C96A1C">
        <w:rPr>
          <w:rFonts w:ascii="Times New Roman" w:eastAsia="Times New Roman" w:hAnsi="Times New Roman" w:cs="Times New Roman"/>
          <w:sz w:val="28"/>
          <w:szCs w:val="28"/>
          <w:lang w:eastAsia="ru-RU"/>
        </w:rPr>
        <w:t> – объем потребления горячей воды плательщиками жилищно-коммунальных услуг в многоквартирном жилом доме, куб. метров;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i/>
          <w:iCs/>
          <w:sz w:val="28"/>
          <w:szCs w:val="28"/>
          <w:lang w:eastAsia="ru-RU"/>
        </w:rPr>
        <w:t>N</w:t>
      </w:r>
      <w:r w:rsidRPr="00C96A1C">
        <w:rPr>
          <w:rFonts w:ascii="Times New Roman" w:eastAsia="Times New Roman" w:hAnsi="Times New Roman" w:cs="Times New Roman"/>
          <w:sz w:val="28"/>
          <w:szCs w:val="28"/>
          <w:vertAlign w:val="subscript"/>
          <w:lang w:eastAsia="ru-RU"/>
        </w:rPr>
        <w:t>2</w:t>
      </w:r>
      <w:r w:rsidRPr="00C96A1C">
        <w:rPr>
          <w:rFonts w:ascii="Times New Roman" w:eastAsia="Times New Roman" w:hAnsi="Times New Roman" w:cs="Times New Roman"/>
          <w:sz w:val="28"/>
          <w:szCs w:val="28"/>
          <w:lang w:eastAsia="ru-RU"/>
        </w:rPr>
        <w:t> –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i/>
          <w:iCs/>
          <w:sz w:val="28"/>
          <w:szCs w:val="28"/>
          <w:lang w:eastAsia="ru-RU"/>
        </w:rPr>
        <w:t>S</w:t>
      </w:r>
      <w:r w:rsidRPr="00C96A1C">
        <w:rPr>
          <w:rFonts w:ascii="Times New Roman" w:eastAsia="Times New Roman" w:hAnsi="Times New Roman" w:cs="Times New Roman"/>
          <w:sz w:val="28"/>
          <w:szCs w:val="28"/>
          <w:lang w:eastAsia="ru-RU"/>
        </w:rPr>
        <w:t> – общая площадь жилых помещений в многоквартирном жилом доме, кв. метров.</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193689" w:rsidRPr="00C96A1C" w:rsidRDefault="00193689" w:rsidP="00AB2A0D">
      <w:pPr>
        <w:shd w:val="clear" w:color="auto" w:fill="FFFFFF"/>
        <w:ind w:firstLine="709"/>
        <w:jc w:val="center"/>
        <w:rPr>
          <w:rFonts w:ascii="Times New Roman" w:eastAsia="Times New Roman" w:hAnsi="Times New Roman" w:cs="Times New Roman"/>
          <w:sz w:val="28"/>
          <w:szCs w:val="28"/>
          <w:lang w:val="en-US" w:eastAsia="ru-RU"/>
        </w:rPr>
      </w:pPr>
      <w:r w:rsidRPr="00C96A1C">
        <w:rPr>
          <w:rFonts w:ascii="Times New Roman" w:eastAsia="Times New Roman" w:hAnsi="Times New Roman" w:cs="Times New Roman"/>
          <w:i/>
          <w:iCs/>
          <w:sz w:val="28"/>
          <w:szCs w:val="28"/>
          <w:lang w:val="en-US" w:eastAsia="ru-RU"/>
        </w:rPr>
        <w:t>Q</w:t>
      </w:r>
      <w:r w:rsidRPr="00C96A1C">
        <w:rPr>
          <w:rFonts w:ascii="Times New Roman" w:eastAsia="Times New Roman" w:hAnsi="Times New Roman" w:cs="Times New Roman"/>
          <w:sz w:val="28"/>
          <w:szCs w:val="28"/>
          <w:vertAlign w:val="subscript"/>
          <w:lang w:val="en-US" w:eastAsia="ru-RU"/>
        </w:rPr>
        <w:t>2</w:t>
      </w:r>
      <w:r w:rsidRPr="00C96A1C">
        <w:rPr>
          <w:rFonts w:ascii="Times New Roman" w:eastAsia="Times New Roman" w:hAnsi="Times New Roman" w:cs="Times New Roman"/>
          <w:sz w:val="28"/>
          <w:szCs w:val="28"/>
          <w:lang w:val="en-US" w:eastAsia="ru-RU"/>
        </w:rPr>
        <w:t> = [</w:t>
      </w:r>
      <w:proofErr w:type="gramStart"/>
      <w:r w:rsidRPr="00C96A1C">
        <w:rPr>
          <w:rFonts w:ascii="Times New Roman" w:eastAsia="Times New Roman" w:hAnsi="Times New Roman" w:cs="Times New Roman"/>
          <w:i/>
          <w:iCs/>
          <w:sz w:val="28"/>
          <w:szCs w:val="28"/>
          <w:lang w:val="en-US" w:eastAsia="ru-RU"/>
        </w:rPr>
        <w:t>Q</w:t>
      </w:r>
      <w:r w:rsidRPr="00C96A1C">
        <w:rPr>
          <w:rFonts w:ascii="Times New Roman" w:eastAsia="Times New Roman" w:hAnsi="Times New Roman" w:cs="Times New Roman"/>
          <w:sz w:val="28"/>
          <w:szCs w:val="28"/>
          <w:lang w:val="en-US" w:eastAsia="ru-RU"/>
        </w:rPr>
        <w:t> :</w:t>
      </w:r>
      <w:proofErr w:type="gramEnd"/>
      <w:r w:rsidRPr="00C96A1C">
        <w:rPr>
          <w:rFonts w:ascii="Times New Roman" w:eastAsia="Times New Roman" w:hAnsi="Times New Roman" w:cs="Times New Roman"/>
          <w:sz w:val="28"/>
          <w:szCs w:val="28"/>
          <w:lang w:val="en-US" w:eastAsia="ru-RU"/>
        </w:rPr>
        <w:t xml:space="preserve">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2</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S</w:t>
      </w:r>
      <w:r w:rsidRPr="00C96A1C">
        <w:rPr>
          <w:rFonts w:ascii="Times New Roman" w:eastAsia="Times New Roman" w:hAnsi="Times New Roman" w:cs="Times New Roman"/>
          <w:sz w:val="28"/>
          <w:szCs w:val="28"/>
          <w:lang w:val="en-US" w:eastAsia="ru-RU"/>
        </w:rPr>
        <w:t> +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1</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V</w:t>
      </w:r>
      <w:r w:rsidRPr="00C96A1C">
        <w:rPr>
          <w:rFonts w:ascii="Times New Roman" w:eastAsia="Times New Roman" w:hAnsi="Times New Roman" w:cs="Times New Roman"/>
          <w:sz w:val="28"/>
          <w:szCs w:val="28"/>
          <w:lang w:val="en-US" w:eastAsia="ru-RU"/>
        </w:rPr>
        <w:t>)] x </w:t>
      </w:r>
      <w:r w:rsidRPr="00C96A1C">
        <w:rPr>
          <w:rFonts w:ascii="Times New Roman" w:eastAsia="Times New Roman" w:hAnsi="Times New Roman" w:cs="Times New Roman"/>
          <w:i/>
          <w:iCs/>
          <w:sz w:val="28"/>
          <w:szCs w:val="28"/>
          <w:lang w:val="en-US" w:eastAsia="ru-RU"/>
        </w:rPr>
        <w:t>N</w:t>
      </w:r>
      <w:r w:rsidRPr="00C96A1C">
        <w:rPr>
          <w:rFonts w:ascii="Times New Roman" w:eastAsia="Times New Roman" w:hAnsi="Times New Roman" w:cs="Times New Roman"/>
          <w:sz w:val="28"/>
          <w:szCs w:val="28"/>
          <w:vertAlign w:val="subscript"/>
          <w:lang w:val="en-US" w:eastAsia="ru-RU"/>
        </w:rPr>
        <w:t>2</w:t>
      </w:r>
      <w:r w:rsidRPr="00C96A1C">
        <w:rPr>
          <w:rFonts w:ascii="Times New Roman" w:eastAsia="Times New Roman" w:hAnsi="Times New Roman" w:cs="Times New Roman"/>
          <w:sz w:val="28"/>
          <w:szCs w:val="28"/>
          <w:lang w:val="en-US" w:eastAsia="ru-RU"/>
        </w:rPr>
        <w:t>,</w:t>
      </w:r>
    </w:p>
    <w:p w:rsidR="00193689"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где   </w:t>
      </w:r>
      <w:r w:rsidRPr="00C96A1C">
        <w:rPr>
          <w:rFonts w:ascii="Times New Roman" w:eastAsia="Times New Roman" w:hAnsi="Times New Roman" w:cs="Times New Roman"/>
          <w:i/>
          <w:iCs/>
          <w:sz w:val="28"/>
          <w:szCs w:val="28"/>
          <w:lang w:eastAsia="ru-RU"/>
        </w:rPr>
        <w:t>Q</w:t>
      </w:r>
      <w:r w:rsidRPr="00C96A1C">
        <w:rPr>
          <w:rFonts w:ascii="Times New Roman" w:eastAsia="Times New Roman" w:hAnsi="Times New Roman" w:cs="Times New Roman"/>
          <w:sz w:val="28"/>
          <w:szCs w:val="28"/>
          <w:vertAlign w:val="subscript"/>
          <w:lang w:eastAsia="ru-RU"/>
        </w:rPr>
        <w:t>2</w:t>
      </w:r>
      <w:r w:rsidRPr="00C96A1C">
        <w:rPr>
          <w:rFonts w:ascii="Times New Roman" w:eastAsia="Times New Roman" w:hAnsi="Times New Roman" w:cs="Times New Roman"/>
          <w:sz w:val="28"/>
          <w:szCs w:val="28"/>
          <w:lang w:eastAsia="ru-RU"/>
        </w:rPr>
        <w:t> – количество тепловой энергии на отопление 1 кв. метра общей площади жилых помещений многоквартирного жилого дома, Гкал/кв. метр;</w:t>
      </w:r>
    </w:p>
    <w:p w:rsidR="006701BB" w:rsidRPr="00C96A1C" w:rsidRDefault="00193689" w:rsidP="00AB2A0D">
      <w:pPr>
        <w:shd w:val="clear" w:color="auto" w:fill="FFFFFF"/>
        <w:ind w:firstLine="709"/>
        <w:rPr>
          <w:rFonts w:ascii="Times New Roman" w:eastAsia="Times New Roman" w:hAnsi="Times New Roman" w:cs="Times New Roman"/>
          <w:sz w:val="28"/>
          <w:szCs w:val="28"/>
          <w:lang w:eastAsia="ru-RU"/>
        </w:rPr>
      </w:pPr>
      <w:r w:rsidRPr="00C96A1C">
        <w:rPr>
          <w:rFonts w:ascii="Times New Roman" w:eastAsia="Times New Roman" w:hAnsi="Times New Roman" w:cs="Times New Roman"/>
          <w:sz w:val="28"/>
          <w:szCs w:val="28"/>
          <w:lang w:eastAsia="ru-RU"/>
        </w:rPr>
        <w:t>обозначения </w:t>
      </w:r>
      <w:r w:rsidRPr="00C96A1C">
        <w:rPr>
          <w:rFonts w:ascii="Times New Roman" w:eastAsia="Times New Roman" w:hAnsi="Times New Roman" w:cs="Times New Roman"/>
          <w:i/>
          <w:iCs/>
          <w:sz w:val="28"/>
          <w:szCs w:val="28"/>
          <w:lang w:eastAsia="ru-RU"/>
        </w:rPr>
        <w:t>Q</w:t>
      </w:r>
      <w:r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i/>
          <w:iCs/>
          <w:sz w:val="28"/>
          <w:szCs w:val="28"/>
          <w:lang w:eastAsia="ru-RU"/>
        </w:rPr>
        <w:t>N</w:t>
      </w:r>
      <w:r w:rsidRPr="00C96A1C">
        <w:rPr>
          <w:rFonts w:ascii="Times New Roman" w:eastAsia="Times New Roman" w:hAnsi="Times New Roman" w:cs="Times New Roman"/>
          <w:sz w:val="28"/>
          <w:szCs w:val="28"/>
          <w:vertAlign w:val="subscript"/>
          <w:lang w:eastAsia="ru-RU"/>
        </w:rPr>
        <w:t>2</w:t>
      </w:r>
      <w:r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i/>
          <w:iCs/>
          <w:sz w:val="28"/>
          <w:szCs w:val="28"/>
          <w:lang w:eastAsia="ru-RU"/>
        </w:rPr>
        <w:t>S</w:t>
      </w:r>
      <w:r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i/>
          <w:iCs/>
          <w:sz w:val="28"/>
          <w:szCs w:val="28"/>
          <w:lang w:eastAsia="ru-RU"/>
        </w:rPr>
        <w:t>N</w:t>
      </w:r>
      <w:r w:rsidRPr="00C96A1C">
        <w:rPr>
          <w:rFonts w:ascii="Times New Roman" w:eastAsia="Times New Roman" w:hAnsi="Times New Roman" w:cs="Times New Roman"/>
          <w:sz w:val="28"/>
          <w:szCs w:val="28"/>
          <w:vertAlign w:val="subscript"/>
          <w:lang w:eastAsia="ru-RU"/>
        </w:rPr>
        <w:t>1</w:t>
      </w:r>
      <w:r w:rsidRPr="00C96A1C">
        <w:rPr>
          <w:rFonts w:ascii="Times New Roman" w:eastAsia="Times New Roman" w:hAnsi="Times New Roman" w:cs="Times New Roman"/>
          <w:sz w:val="28"/>
          <w:szCs w:val="28"/>
          <w:lang w:eastAsia="ru-RU"/>
        </w:rPr>
        <w:t>, </w:t>
      </w:r>
      <w:r w:rsidRPr="00C96A1C">
        <w:rPr>
          <w:rFonts w:ascii="Times New Roman" w:eastAsia="Times New Roman" w:hAnsi="Times New Roman" w:cs="Times New Roman"/>
          <w:i/>
          <w:iCs/>
          <w:sz w:val="28"/>
          <w:szCs w:val="28"/>
          <w:lang w:eastAsia="ru-RU"/>
        </w:rPr>
        <w:t>V</w:t>
      </w:r>
      <w:r w:rsidRPr="00C96A1C">
        <w:rPr>
          <w:rFonts w:ascii="Times New Roman" w:eastAsia="Times New Roman" w:hAnsi="Times New Roman" w:cs="Times New Roman"/>
          <w:sz w:val="28"/>
          <w:szCs w:val="28"/>
          <w:lang w:eastAsia="ru-RU"/>
        </w:rPr>
        <w:t> соответствуют указанным в</w:t>
      </w:r>
      <w:r w:rsidR="00040EA8" w:rsidRPr="00C96A1C">
        <w:rPr>
          <w:rFonts w:ascii="Times New Roman" w:eastAsia="Times New Roman" w:hAnsi="Times New Roman" w:cs="Times New Roman"/>
          <w:sz w:val="28"/>
          <w:szCs w:val="28"/>
          <w:lang w:eastAsia="ru-RU"/>
        </w:rPr>
        <w:t xml:space="preserve"> пункте 1 настоящего приложения.</w:t>
      </w:r>
      <w:bookmarkEnd w:id="0"/>
    </w:p>
    <w:sectPr w:rsidR="006701BB" w:rsidRPr="00C96A1C"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93689"/>
    <w:rsid w:val="00005B4D"/>
    <w:rsid w:val="00040EA8"/>
    <w:rsid w:val="000577E1"/>
    <w:rsid w:val="00193689"/>
    <w:rsid w:val="003A5806"/>
    <w:rsid w:val="00424806"/>
    <w:rsid w:val="004F2A31"/>
    <w:rsid w:val="005A184A"/>
    <w:rsid w:val="006701BB"/>
    <w:rsid w:val="006C17BD"/>
    <w:rsid w:val="007878AA"/>
    <w:rsid w:val="00812FDF"/>
    <w:rsid w:val="00851EE5"/>
    <w:rsid w:val="009336BB"/>
    <w:rsid w:val="00AB2A0D"/>
    <w:rsid w:val="00C04F12"/>
    <w:rsid w:val="00C9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BBA7-34EB-4E47-9081-AD113255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193689"/>
  </w:style>
  <w:style w:type="character" w:customStyle="1" w:styleId="promulgator">
    <w:name w:val="promulgator"/>
    <w:basedOn w:val="a0"/>
    <w:rsid w:val="00193689"/>
  </w:style>
  <w:style w:type="paragraph" w:customStyle="1" w:styleId="newncpi">
    <w:name w:val="newncpi"/>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193689"/>
  </w:style>
  <w:style w:type="character" w:customStyle="1" w:styleId="number">
    <w:name w:val="number"/>
    <w:basedOn w:val="a0"/>
    <w:rsid w:val="00193689"/>
  </w:style>
  <w:style w:type="paragraph" w:customStyle="1" w:styleId="1">
    <w:name w:val="Заголовок1"/>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i">
    <w:name w:val="changei"/>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add">
    <w:name w:val="changeadd"/>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eamble">
    <w:name w:val="preamble"/>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oint">
    <w:name w:val="point"/>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derpoint">
    <w:name w:val="underpoint"/>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ost">
    <w:name w:val="post"/>
    <w:basedOn w:val="a0"/>
    <w:rsid w:val="00193689"/>
  </w:style>
  <w:style w:type="character" w:customStyle="1" w:styleId="pers">
    <w:name w:val="pers"/>
    <w:basedOn w:val="a0"/>
    <w:rsid w:val="00193689"/>
  </w:style>
  <w:style w:type="paragraph" w:customStyle="1" w:styleId="append1">
    <w:name w:val="append1"/>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
    <w:name w:val="append"/>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p">
    <w:name w:val="titlep"/>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u1">
    <w:name w:val="capu1"/>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1">
    <w:name w:val="cap1"/>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u">
    <w:name w:val="titleu"/>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pter">
    <w:name w:val="chapter"/>
    <w:basedOn w:val="a"/>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193689"/>
    <w:rPr>
      <w:i/>
      <w:iCs/>
    </w:rPr>
  </w:style>
  <w:style w:type="paragraph" w:styleId="a4">
    <w:name w:val="Normal (Web)"/>
    <w:basedOn w:val="a"/>
    <w:uiPriority w:val="99"/>
    <w:semiHidden/>
    <w:unhideWhenUsed/>
    <w:rsid w:val="0019368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93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16932</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5</cp:revision>
  <dcterms:created xsi:type="dcterms:W3CDTF">2017-07-26T16:00:00Z</dcterms:created>
  <dcterms:modified xsi:type="dcterms:W3CDTF">2017-08-01T10:59:00Z</dcterms:modified>
</cp:coreProperties>
</file>