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32" w:rsidRPr="009F5AB3" w:rsidRDefault="008C7732" w:rsidP="00FD121B">
      <w:pPr>
        <w:shd w:val="clear" w:color="auto" w:fill="FFFFFF"/>
        <w:ind w:firstLine="0"/>
        <w:jc w:val="center"/>
        <w:rPr>
          <w:rFonts w:eastAsia="Times New Roman" w:cs="Times New Roman"/>
          <w:szCs w:val="28"/>
          <w:lang w:eastAsia="ru-RU"/>
        </w:rPr>
      </w:pPr>
      <w:r w:rsidRPr="009F5AB3">
        <w:rPr>
          <w:rFonts w:eastAsia="Times New Roman" w:cs="Times New Roman"/>
          <w:szCs w:val="28"/>
          <w:lang w:eastAsia="ru-RU"/>
        </w:rPr>
        <w:t>ПОСТАНОВЛЕНИЕ СОВЕТА МИНИСТРОВ РЕСПУБЛИКИ БЕЛАРУСЬ</w:t>
      </w:r>
    </w:p>
    <w:p w:rsidR="008C7732" w:rsidRDefault="008C7732" w:rsidP="00FD121B">
      <w:pPr>
        <w:shd w:val="clear" w:color="auto" w:fill="FFFFFF"/>
        <w:ind w:firstLine="0"/>
        <w:jc w:val="center"/>
        <w:rPr>
          <w:rFonts w:eastAsia="Times New Roman" w:cs="Times New Roman"/>
          <w:szCs w:val="28"/>
          <w:lang w:eastAsia="ru-RU"/>
        </w:rPr>
      </w:pPr>
      <w:r w:rsidRPr="009F5AB3">
        <w:rPr>
          <w:rFonts w:eastAsia="Times New Roman" w:cs="Times New Roman"/>
          <w:szCs w:val="28"/>
          <w:lang w:eastAsia="ru-RU"/>
        </w:rPr>
        <w:t>4 марта 2015 г. № 161</w:t>
      </w:r>
    </w:p>
    <w:p w:rsidR="00FD04CF" w:rsidRPr="009F5AB3" w:rsidRDefault="00FD04CF" w:rsidP="009F5AB3">
      <w:pPr>
        <w:shd w:val="clear" w:color="auto" w:fill="FFFFFF"/>
        <w:jc w:val="center"/>
        <w:rPr>
          <w:rFonts w:eastAsia="Times New Roman" w:cs="Times New Roman"/>
          <w:szCs w:val="28"/>
          <w:lang w:eastAsia="ru-RU"/>
        </w:rPr>
      </w:pPr>
    </w:p>
    <w:p w:rsidR="008C7732"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Об утверждении Типового договора о совместном домовладении и Типового устава товарищества собственников</w:t>
      </w:r>
    </w:p>
    <w:p w:rsidR="00FD04CF" w:rsidRPr="009F5AB3" w:rsidRDefault="00FD04CF" w:rsidP="009F5AB3">
      <w:pPr>
        <w:shd w:val="clear" w:color="auto" w:fill="FFFFFF"/>
        <w:rPr>
          <w:rFonts w:eastAsia="Times New Roman" w:cs="Times New Roman"/>
          <w:szCs w:val="28"/>
          <w:lang w:eastAsia="ru-RU"/>
        </w:rPr>
      </w:pP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 соответствии с частью пятой статьи 19 и частью третьей статьи 21 Закона Республики Беларусь от 8 января 1998 года «О совместном домовладении» Совет Министров Республики Беларусь ПОСТАНОВЛЯЕТ:</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 Утвердить прилагаемые:</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Типовой договор о совместном домовладении;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Типовой устав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 Договоры о совместном домовладении, заключенные до вступления в силу настоящего постановления, и уставы товариществ собственников, утвержденные до вступления в силу настоящего постановления, должны быть приведены в соответствие с настоящим постановлением до 1 января 2016 г.</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 Министерству жилищно-коммунального хозяйства, Министерству архитектуры и строительства совместно с Государственным комитетом по имуществу в трехмесячный срок утвердить Инструкцию о порядке определения общих размеров обязательных платежей на содержание и ремонт общего имущества.</w:t>
      </w:r>
    </w:p>
    <w:p w:rsidR="008C7732"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 Настоящее постановление вступает в силу через три месяца после его официального опубликования, за исключением пункта 3, вступающего в силу со дня официального опубликования настоящего постановления.</w:t>
      </w:r>
    </w:p>
    <w:p w:rsidR="00FD04CF" w:rsidRPr="009F5AB3" w:rsidRDefault="00FD04CF" w:rsidP="009F5AB3">
      <w:pPr>
        <w:shd w:val="clear" w:color="auto" w:fill="FFFFFF"/>
        <w:rPr>
          <w:rFonts w:eastAsia="Times New Roman" w:cs="Times New Roman"/>
          <w:szCs w:val="28"/>
          <w:lang w:eastAsia="ru-RU"/>
        </w:rPr>
      </w:pPr>
    </w:p>
    <w:tbl>
      <w:tblPr>
        <w:tblW w:w="13305" w:type="dxa"/>
        <w:tblCellMar>
          <w:left w:w="0" w:type="dxa"/>
          <w:right w:w="0" w:type="dxa"/>
        </w:tblCellMar>
        <w:tblLook w:val="04A0" w:firstRow="1" w:lastRow="0" w:firstColumn="1" w:lastColumn="0" w:noHBand="0" w:noVBand="1"/>
      </w:tblPr>
      <w:tblGrid>
        <w:gridCol w:w="6719"/>
        <w:gridCol w:w="6586"/>
      </w:tblGrid>
      <w:tr w:rsidR="009F5AB3" w:rsidRPr="009F5AB3" w:rsidTr="008C7732">
        <w:tc>
          <w:tcPr>
            <w:tcW w:w="2500" w:type="pct"/>
            <w:shd w:val="clear" w:color="auto" w:fill="auto"/>
            <w:tcMar>
              <w:top w:w="0" w:type="dxa"/>
              <w:left w:w="6" w:type="dxa"/>
              <w:bottom w:w="0" w:type="dxa"/>
              <w:right w:w="6" w:type="dxa"/>
            </w:tcMar>
            <w:vAlign w:val="bottom"/>
            <w:hideMark/>
          </w:tcPr>
          <w:p w:rsidR="008C7732" w:rsidRPr="009F5AB3" w:rsidRDefault="008C7732" w:rsidP="00FD04CF">
            <w:pPr>
              <w:ind w:firstLine="0"/>
              <w:jc w:val="left"/>
              <w:rPr>
                <w:rFonts w:eastAsia="Times New Roman" w:cs="Times New Roman"/>
                <w:szCs w:val="28"/>
                <w:lang w:eastAsia="ru-RU"/>
              </w:rPr>
            </w:pPr>
            <w:r w:rsidRPr="009F5AB3">
              <w:rPr>
                <w:rFonts w:eastAsia="Times New Roman" w:cs="Times New Roman"/>
                <w:szCs w:val="28"/>
                <w:lang w:eastAsia="ru-RU"/>
              </w:rPr>
              <w:t>Премьер-министр Республики Беларусь</w:t>
            </w:r>
          </w:p>
        </w:tc>
        <w:tc>
          <w:tcPr>
            <w:tcW w:w="2450" w:type="pct"/>
            <w:shd w:val="clear" w:color="auto" w:fill="auto"/>
            <w:tcMar>
              <w:top w:w="0" w:type="dxa"/>
              <w:left w:w="6" w:type="dxa"/>
              <w:bottom w:w="0" w:type="dxa"/>
              <w:right w:w="6" w:type="dxa"/>
            </w:tcMar>
            <w:vAlign w:val="bottom"/>
            <w:hideMark/>
          </w:tcPr>
          <w:p w:rsidR="008C7732" w:rsidRPr="009F5AB3" w:rsidRDefault="008C7732" w:rsidP="00FD04CF">
            <w:pPr>
              <w:ind w:firstLine="0"/>
              <w:jc w:val="left"/>
              <w:rPr>
                <w:rFonts w:eastAsia="Times New Roman" w:cs="Times New Roman"/>
                <w:szCs w:val="28"/>
                <w:lang w:eastAsia="ru-RU"/>
              </w:rPr>
            </w:pPr>
            <w:proofErr w:type="spellStart"/>
            <w:r w:rsidRPr="009F5AB3">
              <w:rPr>
                <w:rFonts w:eastAsia="Times New Roman" w:cs="Times New Roman"/>
                <w:szCs w:val="28"/>
                <w:lang w:eastAsia="ru-RU"/>
              </w:rPr>
              <w:t>А.Кобяков</w:t>
            </w:r>
            <w:proofErr w:type="spellEnd"/>
          </w:p>
        </w:tc>
      </w:tr>
    </w:tbl>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br w:type="textWrapping" w:clear="all"/>
      </w:r>
    </w:p>
    <w:tbl>
      <w:tblPr>
        <w:tblW w:w="9286" w:type="dxa"/>
        <w:shd w:val="clear" w:color="auto" w:fill="FFFFFF"/>
        <w:tblCellMar>
          <w:left w:w="0" w:type="dxa"/>
          <w:right w:w="0" w:type="dxa"/>
        </w:tblCellMar>
        <w:tblLook w:val="04A0" w:firstRow="1" w:lastRow="0" w:firstColumn="1" w:lastColumn="0" w:noHBand="0" w:noVBand="1"/>
      </w:tblPr>
      <w:tblGrid>
        <w:gridCol w:w="5960"/>
        <w:gridCol w:w="3326"/>
      </w:tblGrid>
      <w:tr w:rsidR="009F5AB3" w:rsidRPr="009F5AB3" w:rsidTr="009C4DB9">
        <w:tc>
          <w:tcPr>
            <w:tcW w:w="3209"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1791" w:type="pct"/>
            <w:shd w:val="clear" w:color="auto" w:fill="FFFFFF"/>
            <w:tcMar>
              <w:top w:w="0" w:type="dxa"/>
              <w:left w:w="6" w:type="dxa"/>
              <w:bottom w:w="0" w:type="dxa"/>
              <w:right w:w="6" w:type="dxa"/>
            </w:tcMar>
            <w:hideMark/>
          </w:tcPr>
          <w:p w:rsidR="008C7732" w:rsidRPr="009F5AB3" w:rsidRDefault="008C7732" w:rsidP="00FD04CF">
            <w:pPr>
              <w:ind w:hanging="1"/>
              <w:rPr>
                <w:rFonts w:eastAsia="Times New Roman" w:cs="Times New Roman"/>
                <w:szCs w:val="28"/>
                <w:lang w:eastAsia="ru-RU"/>
              </w:rPr>
            </w:pPr>
            <w:r w:rsidRPr="009F5AB3">
              <w:rPr>
                <w:rFonts w:eastAsia="Times New Roman" w:cs="Times New Roman"/>
                <w:szCs w:val="28"/>
                <w:lang w:eastAsia="ru-RU"/>
              </w:rPr>
              <w:t>УТВЕРЖДЕНО</w:t>
            </w:r>
          </w:p>
          <w:p w:rsidR="008C7732" w:rsidRPr="009F5AB3" w:rsidRDefault="009C4DB9" w:rsidP="009C4DB9">
            <w:pPr>
              <w:ind w:hanging="1"/>
              <w:rPr>
                <w:rFonts w:eastAsia="Times New Roman" w:cs="Times New Roman"/>
                <w:szCs w:val="28"/>
                <w:lang w:eastAsia="ru-RU"/>
              </w:rPr>
            </w:pPr>
            <w:r>
              <w:rPr>
                <w:rFonts w:eastAsia="Times New Roman" w:cs="Times New Roman"/>
                <w:szCs w:val="28"/>
                <w:lang w:eastAsia="ru-RU"/>
              </w:rPr>
              <w:t>Постановление </w:t>
            </w:r>
            <w:r>
              <w:rPr>
                <w:rFonts w:eastAsia="Times New Roman" w:cs="Times New Roman"/>
                <w:szCs w:val="28"/>
                <w:lang w:eastAsia="ru-RU"/>
              </w:rPr>
              <w:br/>
              <w:t>Совета Министров </w:t>
            </w:r>
            <w:r>
              <w:rPr>
                <w:rFonts w:eastAsia="Times New Roman" w:cs="Times New Roman"/>
                <w:szCs w:val="28"/>
                <w:lang w:eastAsia="ru-RU"/>
              </w:rPr>
              <w:br/>
              <w:t>Республики </w:t>
            </w:r>
            <w:r w:rsidR="008C7732" w:rsidRPr="009F5AB3">
              <w:rPr>
                <w:rFonts w:eastAsia="Times New Roman" w:cs="Times New Roman"/>
                <w:szCs w:val="28"/>
                <w:lang w:eastAsia="ru-RU"/>
              </w:rPr>
              <w:t>Беларусь</w:t>
            </w:r>
            <w:r w:rsidR="008C7732" w:rsidRPr="009F5AB3">
              <w:rPr>
                <w:rFonts w:eastAsia="Times New Roman" w:cs="Times New Roman"/>
                <w:szCs w:val="28"/>
                <w:lang w:eastAsia="ru-RU"/>
              </w:rPr>
              <w:br/>
              <w:t>04.03.2015 № 161</w:t>
            </w:r>
          </w:p>
        </w:tc>
      </w:tr>
    </w:tbl>
    <w:p w:rsidR="008C7732" w:rsidRPr="009F5AB3" w:rsidRDefault="009C4DB9" w:rsidP="00FD04CF">
      <w:pPr>
        <w:shd w:val="clear" w:color="auto" w:fill="FFFFFF"/>
        <w:ind w:firstLine="0"/>
        <w:rPr>
          <w:rFonts w:eastAsia="Times New Roman" w:cs="Times New Roman"/>
          <w:szCs w:val="28"/>
          <w:lang w:eastAsia="ru-RU"/>
        </w:rPr>
      </w:pPr>
      <w:r>
        <w:rPr>
          <w:rFonts w:eastAsia="Times New Roman" w:cs="Times New Roman"/>
          <w:szCs w:val="28"/>
          <w:lang w:eastAsia="ru-RU"/>
        </w:rPr>
        <w:t>ТИПОВОЙ </w:t>
      </w:r>
      <w:r w:rsidR="008C7732" w:rsidRPr="009F5AB3">
        <w:rPr>
          <w:rFonts w:eastAsia="Times New Roman" w:cs="Times New Roman"/>
          <w:szCs w:val="28"/>
          <w:lang w:eastAsia="ru-RU"/>
        </w:rPr>
        <w:t>ДОГОВОР</w:t>
      </w:r>
      <w:r w:rsidR="008C7732" w:rsidRPr="009F5AB3">
        <w:rPr>
          <w:rFonts w:eastAsia="Times New Roman" w:cs="Times New Roman"/>
          <w:szCs w:val="28"/>
          <w:lang w:eastAsia="ru-RU"/>
        </w:rPr>
        <w:br/>
        <w:t>о совместном домовладении</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 ___________ 20__ г.</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Собственники объектов недвижимого имущества, находящихся в нежилом капитальном строении (здании, сооружении) с инвентарным номером _________</w:t>
      </w:r>
      <w:r w:rsidR="009C4DB9">
        <w:rPr>
          <w:rFonts w:eastAsia="Times New Roman" w:cs="Times New Roman"/>
          <w:szCs w:val="28"/>
          <w:lang w:eastAsia="ru-RU"/>
        </w:rPr>
        <w:t>____, расположенном __</w:t>
      </w:r>
      <w:r w:rsidRPr="009F5AB3">
        <w:rPr>
          <w:rFonts w:eastAsia="Times New Roman" w:cs="Times New Roman"/>
          <w:szCs w:val="28"/>
          <w:lang w:eastAsia="ru-RU"/>
        </w:rPr>
        <w:t>_________</w:t>
      </w:r>
      <w:r w:rsidR="00FD04CF">
        <w:rPr>
          <w:rFonts w:eastAsia="Times New Roman" w:cs="Times New Roman"/>
          <w:szCs w:val="28"/>
          <w:lang w:eastAsia="ru-RU"/>
        </w:rPr>
        <w:t>________</w:t>
      </w:r>
      <w:r w:rsidRPr="009F5AB3">
        <w:rPr>
          <w:rFonts w:eastAsia="Times New Roman" w:cs="Times New Roman"/>
          <w:szCs w:val="28"/>
          <w:lang w:eastAsia="ru-RU"/>
        </w:rPr>
        <w:t>_______</w:t>
      </w:r>
      <w:r w:rsidR="009C4DB9">
        <w:rPr>
          <w:rFonts w:eastAsia="Times New Roman" w:cs="Times New Roman"/>
          <w:szCs w:val="28"/>
          <w:lang w:eastAsia="ru-RU"/>
        </w:rPr>
        <w:t>_</w:t>
      </w:r>
      <w:r w:rsidR="00FD04CF">
        <w:rPr>
          <w:rFonts w:eastAsia="Times New Roman" w:cs="Times New Roman"/>
          <w:szCs w:val="28"/>
          <w:lang w:eastAsia="ru-RU"/>
        </w:rPr>
        <w:t>____</w:t>
      </w:r>
      <w:r w:rsidRPr="009F5AB3">
        <w:rPr>
          <w:rFonts w:eastAsia="Times New Roman" w:cs="Times New Roman"/>
          <w:szCs w:val="28"/>
          <w:lang w:eastAsia="ru-RU"/>
        </w:rPr>
        <w:t>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(адрес)</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(далее – объекты недвижимого имущества):</w:t>
      </w:r>
    </w:p>
    <w:tbl>
      <w:tblPr>
        <w:tblW w:w="10795" w:type="dxa"/>
        <w:tblInd w:w="-987" w:type="dxa"/>
        <w:shd w:val="clear" w:color="auto" w:fill="FFFFFF"/>
        <w:tblCellMar>
          <w:left w:w="0" w:type="dxa"/>
          <w:right w:w="0" w:type="dxa"/>
        </w:tblCellMar>
        <w:tblLook w:val="04A0" w:firstRow="1" w:lastRow="0" w:firstColumn="1" w:lastColumn="0" w:noHBand="0" w:noVBand="1"/>
      </w:tblPr>
      <w:tblGrid>
        <w:gridCol w:w="1709"/>
        <w:gridCol w:w="2529"/>
        <w:gridCol w:w="1840"/>
        <w:gridCol w:w="2053"/>
        <w:gridCol w:w="1766"/>
        <w:gridCol w:w="898"/>
      </w:tblGrid>
      <w:tr w:rsidR="009F5AB3" w:rsidRPr="009C4DB9" w:rsidTr="009F5AB3">
        <w:trPr>
          <w:trHeight w:val="238"/>
        </w:trPr>
        <w:tc>
          <w:tcPr>
            <w:tcW w:w="791" w:type="pct"/>
            <w:tcBorders>
              <w:top w:val="single" w:sz="8" w:space="0" w:color="auto"/>
              <w:left w:val="nil"/>
              <w:bottom w:val="single" w:sz="8" w:space="0" w:color="auto"/>
              <w:right w:val="single" w:sz="8" w:space="0" w:color="auto"/>
            </w:tcBorders>
            <w:shd w:val="clear" w:color="auto" w:fill="FFFFFF"/>
            <w:tcMar>
              <w:top w:w="0" w:type="dxa"/>
              <w:left w:w="6" w:type="dxa"/>
              <w:bottom w:w="0" w:type="dxa"/>
              <w:right w:w="6" w:type="dxa"/>
            </w:tcMar>
            <w:vAlign w:val="center"/>
            <w:hideMark/>
          </w:tcPr>
          <w:p w:rsidR="008C7732" w:rsidRPr="009C4DB9" w:rsidRDefault="008C7732" w:rsidP="00FD04CF">
            <w:pPr>
              <w:ind w:firstLine="0"/>
              <w:jc w:val="center"/>
              <w:rPr>
                <w:rFonts w:eastAsia="Times New Roman" w:cs="Times New Roman"/>
                <w:sz w:val="22"/>
                <w:szCs w:val="28"/>
                <w:lang w:eastAsia="ru-RU"/>
              </w:rPr>
            </w:pPr>
            <w:r w:rsidRPr="009C4DB9">
              <w:rPr>
                <w:rFonts w:eastAsia="Times New Roman" w:cs="Times New Roman"/>
                <w:sz w:val="22"/>
                <w:szCs w:val="28"/>
                <w:lang w:eastAsia="ru-RU"/>
              </w:rPr>
              <w:t xml:space="preserve">Фамилия, собственное имя, отчество (если </w:t>
            </w:r>
            <w:r w:rsidRPr="009C4DB9">
              <w:rPr>
                <w:rFonts w:eastAsia="Times New Roman" w:cs="Times New Roman"/>
                <w:sz w:val="22"/>
                <w:szCs w:val="28"/>
                <w:lang w:eastAsia="ru-RU"/>
              </w:rPr>
              <w:lastRenderedPageBreak/>
              <w:t>таковое имеется) или наименование</w:t>
            </w:r>
          </w:p>
        </w:tc>
        <w:tc>
          <w:tcPr>
            <w:tcW w:w="1171" w:type="pct"/>
            <w:tcBorders>
              <w:top w:val="single" w:sz="8" w:space="0" w:color="auto"/>
              <w:left w:val="nil"/>
              <w:bottom w:val="single" w:sz="8" w:space="0" w:color="auto"/>
              <w:right w:val="single" w:sz="8" w:space="0" w:color="auto"/>
            </w:tcBorders>
            <w:shd w:val="clear" w:color="auto" w:fill="FFFFFF"/>
            <w:tcMar>
              <w:top w:w="0" w:type="dxa"/>
              <w:left w:w="6" w:type="dxa"/>
              <w:bottom w:w="0" w:type="dxa"/>
              <w:right w:w="6" w:type="dxa"/>
            </w:tcMar>
            <w:vAlign w:val="center"/>
            <w:hideMark/>
          </w:tcPr>
          <w:p w:rsidR="008C7732" w:rsidRPr="009C4DB9" w:rsidRDefault="008C7732" w:rsidP="00FD04CF">
            <w:pPr>
              <w:ind w:firstLine="0"/>
              <w:jc w:val="center"/>
              <w:rPr>
                <w:rFonts w:eastAsia="Times New Roman" w:cs="Times New Roman"/>
                <w:sz w:val="22"/>
                <w:szCs w:val="28"/>
                <w:lang w:eastAsia="ru-RU"/>
              </w:rPr>
            </w:pPr>
            <w:r w:rsidRPr="009C4DB9">
              <w:rPr>
                <w:rFonts w:eastAsia="Times New Roman" w:cs="Times New Roman"/>
                <w:sz w:val="22"/>
                <w:szCs w:val="28"/>
                <w:lang w:eastAsia="ru-RU"/>
              </w:rPr>
              <w:lastRenderedPageBreak/>
              <w:t xml:space="preserve">Данные документа, удостоверяющего личность (серия (при </w:t>
            </w:r>
            <w:r w:rsidRPr="009C4DB9">
              <w:rPr>
                <w:rFonts w:eastAsia="Times New Roman" w:cs="Times New Roman"/>
                <w:sz w:val="22"/>
                <w:szCs w:val="28"/>
                <w:lang w:eastAsia="ru-RU"/>
              </w:rPr>
              <w:lastRenderedPageBreak/>
              <w:t>наличии), номер, дата выдачи, наименование государственного органа, его выдавшего, идентификационный номер (при наличии), или данные о государственной регистрации, сведения о государственном органе</w:t>
            </w:r>
          </w:p>
        </w:tc>
        <w:tc>
          <w:tcPr>
            <w:tcW w:w="852" w:type="pct"/>
            <w:tcBorders>
              <w:top w:val="single" w:sz="8" w:space="0" w:color="auto"/>
              <w:left w:val="nil"/>
              <w:bottom w:val="single" w:sz="8" w:space="0" w:color="auto"/>
              <w:right w:val="single" w:sz="8" w:space="0" w:color="auto"/>
            </w:tcBorders>
            <w:shd w:val="clear" w:color="auto" w:fill="FFFFFF"/>
            <w:tcMar>
              <w:top w:w="0" w:type="dxa"/>
              <w:left w:w="6" w:type="dxa"/>
              <w:bottom w:w="0" w:type="dxa"/>
              <w:right w:w="6" w:type="dxa"/>
            </w:tcMar>
            <w:vAlign w:val="center"/>
            <w:hideMark/>
          </w:tcPr>
          <w:p w:rsidR="008C7732" w:rsidRPr="009C4DB9" w:rsidRDefault="008C7732" w:rsidP="00FD04CF">
            <w:pPr>
              <w:ind w:firstLine="0"/>
              <w:jc w:val="center"/>
              <w:rPr>
                <w:rFonts w:eastAsia="Times New Roman" w:cs="Times New Roman"/>
                <w:sz w:val="22"/>
                <w:szCs w:val="28"/>
                <w:lang w:eastAsia="ru-RU"/>
              </w:rPr>
            </w:pPr>
            <w:r w:rsidRPr="009C4DB9">
              <w:rPr>
                <w:rFonts w:eastAsia="Times New Roman" w:cs="Times New Roman"/>
                <w:sz w:val="22"/>
                <w:szCs w:val="28"/>
                <w:lang w:eastAsia="ru-RU"/>
              </w:rPr>
              <w:lastRenderedPageBreak/>
              <w:t xml:space="preserve">Наименование, инвентарный номер и площадь </w:t>
            </w:r>
            <w:r w:rsidRPr="009C4DB9">
              <w:rPr>
                <w:rFonts w:eastAsia="Times New Roman" w:cs="Times New Roman"/>
                <w:sz w:val="22"/>
                <w:szCs w:val="28"/>
                <w:lang w:eastAsia="ru-RU"/>
              </w:rPr>
              <w:lastRenderedPageBreak/>
              <w:t>объекта недвижимого имущества, находящегося в собственности</w:t>
            </w:r>
          </w:p>
        </w:tc>
        <w:tc>
          <w:tcPr>
            <w:tcW w:w="951" w:type="pct"/>
            <w:tcBorders>
              <w:top w:val="single" w:sz="8" w:space="0" w:color="auto"/>
              <w:left w:val="nil"/>
              <w:bottom w:val="single" w:sz="8" w:space="0" w:color="auto"/>
              <w:right w:val="single" w:sz="8" w:space="0" w:color="auto"/>
            </w:tcBorders>
            <w:shd w:val="clear" w:color="auto" w:fill="FFFFFF"/>
            <w:tcMar>
              <w:top w:w="0" w:type="dxa"/>
              <w:left w:w="6" w:type="dxa"/>
              <w:bottom w:w="0" w:type="dxa"/>
              <w:right w:w="6" w:type="dxa"/>
            </w:tcMar>
            <w:vAlign w:val="center"/>
            <w:hideMark/>
          </w:tcPr>
          <w:p w:rsidR="008C7732" w:rsidRPr="009C4DB9" w:rsidRDefault="008C7732" w:rsidP="00FD04CF">
            <w:pPr>
              <w:ind w:firstLine="0"/>
              <w:jc w:val="center"/>
              <w:rPr>
                <w:rFonts w:eastAsia="Times New Roman" w:cs="Times New Roman"/>
                <w:sz w:val="22"/>
                <w:szCs w:val="28"/>
                <w:lang w:eastAsia="ru-RU"/>
              </w:rPr>
            </w:pPr>
            <w:r w:rsidRPr="009C4DB9">
              <w:rPr>
                <w:rFonts w:eastAsia="Times New Roman" w:cs="Times New Roman"/>
                <w:sz w:val="22"/>
                <w:szCs w:val="28"/>
                <w:lang w:eastAsia="ru-RU"/>
              </w:rPr>
              <w:lastRenderedPageBreak/>
              <w:t xml:space="preserve">Документы, удостоверяющие право собственности </w:t>
            </w:r>
            <w:r w:rsidRPr="009C4DB9">
              <w:rPr>
                <w:rFonts w:eastAsia="Times New Roman" w:cs="Times New Roman"/>
                <w:sz w:val="22"/>
                <w:szCs w:val="28"/>
                <w:lang w:eastAsia="ru-RU"/>
              </w:rPr>
              <w:lastRenderedPageBreak/>
              <w:t>на объект недвижимого имущества</w:t>
            </w:r>
          </w:p>
        </w:tc>
        <w:tc>
          <w:tcPr>
            <w:tcW w:w="818" w:type="pct"/>
            <w:tcBorders>
              <w:top w:val="single" w:sz="8" w:space="0" w:color="auto"/>
              <w:left w:val="nil"/>
              <w:bottom w:val="single" w:sz="8" w:space="0" w:color="auto"/>
              <w:right w:val="single" w:sz="8" w:space="0" w:color="auto"/>
            </w:tcBorders>
            <w:shd w:val="clear" w:color="auto" w:fill="FFFFFF"/>
            <w:tcMar>
              <w:top w:w="0" w:type="dxa"/>
              <w:left w:w="6" w:type="dxa"/>
              <w:bottom w:w="0" w:type="dxa"/>
              <w:right w:w="6" w:type="dxa"/>
            </w:tcMar>
            <w:vAlign w:val="center"/>
            <w:hideMark/>
          </w:tcPr>
          <w:p w:rsidR="008C7732" w:rsidRPr="009C4DB9" w:rsidRDefault="008C7732" w:rsidP="00FD04CF">
            <w:pPr>
              <w:ind w:firstLine="0"/>
              <w:jc w:val="center"/>
              <w:rPr>
                <w:rFonts w:eastAsia="Times New Roman" w:cs="Times New Roman"/>
                <w:sz w:val="22"/>
                <w:szCs w:val="28"/>
                <w:lang w:eastAsia="ru-RU"/>
              </w:rPr>
            </w:pPr>
            <w:r w:rsidRPr="009C4DB9">
              <w:rPr>
                <w:rFonts w:eastAsia="Times New Roman" w:cs="Times New Roman"/>
                <w:sz w:val="22"/>
                <w:szCs w:val="28"/>
                <w:lang w:eastAsia="ru-RU"/>
              </w:rPr>
              <w:lastRenderedPageBreak/>
              <w:t xml:space="preserve">Размер доли в праве общей собственности на </w:t>
            </w:r>
            <w:r w:rsidRPr="009C4DB9">
              <w:rPr>
                <w:rFonts w:eastAsia="Times New Roman" w:cs="Times New Roman"/>
                <w:sz w:val="22"/>
                <w:szCs w:val="28"/>
                <w:lang w:eastAsia="ru-RU"/>
              </w:rPr>
              <w:lastRenderedPageBreak/>
              <w:t>общее имущество</w:t>
            </w:r>
          </w:p>
        </w:tc>
        <w:tc>
          <w:tcPr>
            <w:tcW w:w="416" w:type="pct"/>
            <w:tcBorders>
              <w:top w:val="single" w:sz="8" w:space="0" w:color="auto"/>
              <w:left w:val="nil"/>
              <w:bottom w:val="single" w:sz="8" w:space="0" w:color="auto"/>
              <w:right w:val="nil"/>
            </w:tcBorders>
            <w:shd w:val="clear" w:color="auto" w:fill="FFFFFF"/>
            <w:tcMar>
              <w:top w:w="0" w:type="dxa"/>
              <w:left w:w="6" w:type="dxa"/>
              <w:bottom w:w="0" w:type="dxa"/>
              <w:right w:w="6" w:type="dxa"/>
            </w:tcMar>
            <w:vAlign w:val="center"/>
            <w:hideMark/>
          </w:tcPr>
          <w:p w:rsidR="008C7732" w:rsidRPr="009C4DB9" w:rsidRDefault="008C7732" w:rsidP="00FD04CF">
            <w:pPr>
              <w:ind w:firstLine="0"/>
              <w:jc w:val="center"/>
              <w:rPr>
                <w:rFonts w:eastAsia="Times New Roman" w:cs="Times New Roman"/>
                <w:sz w:val="22"/>
                <w:szCs w:val="28"/>
                <w:lang w:eastAsia="ru-RU"/>
              </w:rPr>
            </w:pPr>
            <w:r w:rsidRPr="009C4DB9">
              <w:rPr>
                <w:rFonts w:eastAsia="Times New Roman" w:cs="Times New Roman"/>
                <w:sz w:val="22"/>
                <w:szCs w:val="28"/>
                <w:lang w:eastAsia="ru-RU"/>
              </w:rPr>
              <w:lastRenderedPageBreak/>
              <w:t>Приме-</w:t>
            </w:r>
            <w:r w:rsidRPr="009C4DB9">
              <w:rPr>
                <w:rFonts w:eastAsia="Times New Roman" w:cs="Times New Roman"/>
                <w:sz w:val="22"/>
                <w:szCs w:val="28"/>
                <w:lang w:eastAsia="ru-RU"/>
              </w:rPr>
              <w:br/>
            </w:r>
            <w:proofErr w:type="spellStart"/>
            <w:r w:rsidRPr="009C4DB9">
              <w:rPr>
                <w:rFonts w:eastAsia="Times New Roman" w:cs="Times New Roman"/>
                <w:sz w:val="22"/>
                <w:szCs w:val="28"/>
                <w:lang w:eastAsia="ru-RU"/>
              </w:rPr>
              <w:t>чание</w:t>
            </w:r>
            <w:proofErr w:type="spellEnd"/>
          </w:p>
        </w:tc>
      </w:tr>
      <w:tr w:rsidR="009F5AB3" w:rsidRPr="009F5AB3" w:rsidTr="009F5AB3">
        <w:trPr>
          <w:trHeight w:val="238"/>
        </w:trPr>
        <w:tc>
          <w:tcPr>
            <w:tcW w:w="791" w:type="pct"/>
            <w:tcBorders>
              <w:top w:val="nil"/>
              <w:left w:val="nil"/>
              <w:bottom w:val="nil"/>
              <w:right w:val="nil"/>
            </w:tcBorders>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1171" w:type="pct"/>
            <w:tcBorders>
              <w:top w:val="nil"/>
              <w:left w:val="nil"/>
              <w:bottom w:val="nil"/>
              <w:right w:val="nil"/>
            </w:tcBorders>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52" w:type="pct"/>
            <w:tcBorders>
              <w:top w:val="nil"/>
              <w:left w:val="nil"/>
              <w:bottom w:val="nil"/>
              <w:right w:val="nil"/>
            </w:tcBorders>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951" w:type="pct"/>
            <w:tcBorders>
              <w:top w:val="nil"/>
              <w:left w:val="nil"/>
              <w:bottom w:val="nil"/>
              <w:right w:val="nil"/>
            </w:tcBorders>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18" w:type="pct"/>
            <w:tcBorders>
              <w:top w:val="nil"/>
              <w:left w:val="nil"/>
              <w:bottom w:val="nil"/>
              <w:right w:val="nil"/>
            </w:tcBorders>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416" w:type="pct"/>
            <w:tcBorders>
              <w:top w:val="nil"/>
              <w:left w:val="nil"/>
              <w:bottom w:val="nil"/>
              <w:right w:val="nil"/>
            </w:tcBorders>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r>
      <w:tr w:rsidR="009F5AB3" w:rsidRPr="009F5AB3" w:rsidTr="009F5AB3">
        <w:trPr>
          <w:trHeight w:val="238"/>
        </w:trPr>
        <w:tc>
          <w:tcPr>
            <w:tcW w:w="79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1.</w:t>
            </w:r>
          </w:p>
        </w:tc>
        <w:tc>
          <w:tcPr>
            <w:tcW w:w="117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52"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95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18"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416"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r>
      <w:tr w:rsidR="009F5AB3" w:rsidRPr="009F5AB3" w:rsidTr="009F5AB3">
        <w:trPr>
          <w:trHeight w:val="238"/>
        </w:trPr>
        <w:tc>
          <w:tcPr>
            <w:tcW w:w="79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2.</w:t>
            </w:r>
          </w:p>
        </w:tc>
        <w:tc>
          <w:tcPr>
            <w:tcW w:w="117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52"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95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18"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416"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r>
      <w:tr w:rsidR="009F5AB3" w:rsidRPr="009F5AB3" w:rsidTr="009F5AB3">
        <w:trPr>
          <w:trHeight w:val="238"/>
        </w:trPr>
        <w:tc>
          <w:tcPr>
            <w:tcW w:w="79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w:t>
            </w:r>
          </w:p>
        </w:tc>
        <w:tc>
          <w:tcPr>
            <w:tcW w:w="117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52"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951"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818"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416"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r>
    </w:tbl>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именуемые в дальнейшем сторонами, в соответствии с Законом Республики Беларусь от 8 января 1998 года «О совместном домовладении» (</w:t>
      </w:r>
      <w:proofErr w:type="spellStart"/>
      <w:r w:rsidRPr="009F5AB3">
        <w:rPr>
          <w:rFonts w:eastAsia="Times New Roman" w:cs="Times New Roman"/>
          <w:szCs w:val="28"/>
          <w:lang w:eastAsia="ru-RU"/>
        </w:rPr>
        <w:t>Ведамасцi</w:t>
      </w:r>
      <w:proofErr w:type="spellEnd"/>
      <w:r w:rsidRPr="009F5AB3">
        <w:rPr>
          <w:rFonts w:eastAsia="Times New Roman" w:cs="Times New Roman"/>
          <w:szCs w:val="28"/>
          <w:lang w:eastAsia="ru-RU"/>
        </w:rPr>
        <w:t xml:space="preserve"> </w:t>
      </w:r>
      <w:proofErr w:type="spellStart"/>
      <w:r w:rsidRPr="009F5AB3">
        <w:rPr>
          <w:rFonts w:eastAsia="Times New Roman" w:cs="Times New Roman"/>
          <w:szCs w:val="28"/>
          <w:lang w:eastAsia="ru-RU"/>
        </w:rPr>
        <w:t>Нацыянальнага</w:t>
      </w:r>
      <w:proofErr w:type="spellEnd"/>
      <w:r w:rsidRPr="009F5AB3">
        <w:rPr>
          <w:rFonts w:eastAsia="Times New Roman" w:cs="Times New Roman"/>
          <w:szCs w:val="28"/>
          <w:lang w:eastAsia="ru-RU"/>
        </w:rPr>
        <w:t xml:space="preserve"> сходу </w:t>
      </w:r>
      <w:proofErr w:type="spellStart"/>
      <w:r w:rsidRPr="009F5AB3">
        <w:rPr>
          <w:rFonts w:eastAsia="Times New Roman" w:cs="Times New Roman"/>
          <w:szCs w:val="28"/>
          <w:lang w:eastAsia="ru-RU"/>
        </w:rPr>
        <w:t>Рэспублiкi</w:t>
      </w:r>
      <w:proofErr w:type="spellEnd"/>
      <w:r w:rsidRPr="009F5AB3">
        <w:rPr>
          <w:rFonts w:eastAsia="Times New Roman" w:cs="Times New Roman"/>
          <w:szCs w:val="28"/>
          <w:lang w:eastAsia="ru-RU"/>
        </w:rPr>
        <w:t xml:space="preserve"> Беларусь, 1998 г., № 7, ст. 88) в целях осуществления непосредственного управления нежилым капитальным строением (зданием, сооружением) с инвентарным номером ____________ (далее – недвижимое имущество) заключили настоящий Типовой договор о нижеследующем:</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Предмет Типового договора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 Настоящим Типовым договором определяются права и обязанности сторон по обеспечению сохранности и содержанию недвижимого имущества в надлежащем техническом и санитарном состоянии, по владению и пользованию этим имуществом.</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Права и обязанности сторон</w:t>
      </w:r>
    </w:p>
    <w:p w:rsidR="008C7732" w:rsidRPr="009F5AB3" w:rsidRDefault="008C7732" w:rsidP="009F5AB3">
      <w:pPr>
        <w:shd w:val="clear" w:color="auto" w:fill="FFFFFF"/>
        <w:ind w:firstLine="567"/>
        <w:rPr>
          <w:rFonts w:eastAsia="Times New Roman" w:cs="Times New Roman"/>
          <w:szCs w:val="28"/>
          <w:lang w:eastAsia="ru-RU"/>
        </w:rPr>
      </w:pPr>
      <w:r w:rsidRPr="009F5AB3">
        <w:rPr>
          <w:rFonts w:eastAsia="Times New Roman" w:cs="Times New Roman"/>
          <w:szCs w:val="28"/>
          <w:lang w:eastAsia="ru-RU"/>
        </w:rPr>
        <w:t>2. Стороны имеют право: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2.1. совместно действовать в целях сохранения, содержания недвижимого имущества и пользования им;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2.2. при наличии письменного согласия собственников _____________________________________________</w:t>
      </w:r>
      <w:r w:rsidR="009F5AB3">
        <w:rPr>
          <w:rFonts w:eastAsia="Times New Roman" w:cs="Times New Roman"/>
          <w:szCs w:val="28"/>
          <w:lang w:eastAsia="ru-RU"/>
        </w:rPr>
        <w:t>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(обладающих не менее чем двумя третями, тремя четвертями числа голосов,</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F5AB3">
        <w:rPr>
          <w:rFonts w:eastAsia="Times New Roman" w:cs="Times New Roman"/>
          <w:szCs w:val="28"/>
          <w:lang w:eastAsia="ru-RU"/>
        </w:rPr>
        <w:t>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либо указывается наличие согласия всех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производить увеличение площади общего имущества в процессе реконструкции недвижимого имущества путем надстройки и (или) пристройки в установленном законодательством порядке.</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Если в процессе реконструкции недвижимого имущества площадь общего имущества уменьшается, на ее проведение требуется письменное согласие всех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2.3. знакомиться с документацией, касающейся ведения дел, связанных с управлением недвижимым имуществом;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2.4. по решению, принятому собственниками</w:t>
      </w:r>
      <w:r w:rsidR="00FD04CF">
        <w:rPr>
          <w:rFonts w:eastAsia="Times New Roman" w:cs="Times New Roman"/>
          <w:szCs w:val="28"/>
          <w:lang w:eastAsia="ru-RU"/>
        </w:rPr>
        <w:t>, _________________</w:t>
      </w:r>
      <w:r w:rsidR="009C4DB9">
        <w:rPr>
          <w:rFonts w:eastAsia="Times New Roman" w:cs="Times New Roman"/>
          <w:szCs w:val="28"/>
          <w:lang w:eastAsia="ru-RU"/>
        </w:rPr>
        <w:t>_</w:t>
      </w:r>
      <w:r w:rsidRPr="009F5AB3">
        <w:rPr>
          <w:rFonts w:eastAsia="Times New Roman" w:cs="Times New Roman"/>
          <w:szCs w:val="28"/>
          <w:lang w:eastAsia="ru-RU"/>
        </w:rPr>
        <w:t>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(обладающими не менее чем двумя</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F5AB3">
        <w:rPr>
          <w:rFonts w:eastAsia="Times New Roman" w:cs="Times New Roman"/>
          <w:szCs w:val="28"/>
          <w:lang w:eastAsia="ru-RU"/>
        </w:rPr>
        <w:t>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lastRenderedPageBreak/>
        <w:t>третями, тремя четвертями числа голосов, либо указывается наличие согласия всех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устанавливать иной порядок распределения расходов на содержание общего имущества в случаях особого или исключительного пользования, управления и распоряжения общим имуществом отдельными собственниками, а также несоразмерного пользования им или коммунальными услугами;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2.5. совершать иные действия по управлению недвижимым имуществом, не противоречащие законодательству.</w:t>
      </w:r>
    </w:p>
    <w:p w:rsidR="008C7732" w:rsidRPr="009F5AB3" w:rsidRDefault="008C7732" w:rsidP="009F5AB3">
      <w:pPr>
        <w:shd w:val="clear" w:color="auto" w:fill="FFFFFF"/>
        <w:ind w:firstLine="567"/>
        <w:rPr>
          <w:rFonts w:eastAsia="Times New Roman" w:cs="Times New Roman"/>
          <w:szCs w:val="28"/>
          <w:lang w:eastAsia="ru-RU"/>
        </w:rPr>
      </w:pPr>
      <w:r w:rsidRPr="009F5AB3">
        <w:rPr>
          <w:rFonts w:eastAsia="Times New Roman" w:cs="Times New Roman"/>
          <w:szCs w:val="28"/>
          <w:lang w:eastAsia="ru-RU"/>
        </w:rPr>
        <w:t>3. Стороны обязаны:</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3.1. обеспечивать надлежащее содержание и ремонт объектов недвижимого имущества, находящихся в их собственности, не нанося ущерба имуществу других сторон, и оплачивать водо-, тепло-, газо-, электроснабжение, горячее водоснабжение, канализацию и иные предоставленные им коммунальные услуги в соответствии с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 обеспечивать сохранность недвижимого имущества, соблюдение технических норм и требований по его содержанию и эксплуатации;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3.3. нести расходы на содержание и ремонт общего имущества пропорционально их доле в праве общей собственности на это имущество, если иной порядок распределения расходов на содержание общего имущества не установлен в соответствии с подпунктом 2.4 пункта 2 настоящего Типового договора.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Услуги по содержанию и ремонту общего имущества оплачиваются в соответствии с законодательством, а общие размеры обязательных платежей на содержание и ремонт общего имущества устанавливаются на основе единых правил и норм, утвержденных соответствующими органами государственного управления, и должны обеспечивать покрытие издержек на содержание, текущий и капитальный ремонт общего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3.4. уплачивать обязательные платежи на:</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содержание и текущий ремонт общего имущ</w:t>
      </w:r>
      <w:r w:rsidR="009C4DB9">
        <w:rPr>
          <w:rFonts w:eastAsia="Times New Roman" w:cs="Times New Roman"/>
          <w:szCs w:val="28"/>
          <w:lang w:eastAsia="ru-RU"/>
        </w:rPr>
        <w:t>ества ___________________</w:t>
      </w:r>
      <w:r w:rsidRPr="009F5AB3">
        <w:rPr>
          <w:rFonts w:eastAsia="Times New Roman" w:cs="Times New Roman"/>
          <w:szCs w:val="28"/>
          <w:lang w:eastAsia="ru-RU"/>
        </w:rPr>
        <w:t>___</w:t>
      </w:r>
    </w:p>
    <w:p w:rsidR="008C7732" w:rsidRPr="009F5AB3" w:rsidRDefault="008C7732" w:rsidP="00FD04CF">
      <w:pPr>
        <w:shd w:val="clear" w:color="auto" w:fill="FFFFFF"/>
        <w:ind w:firstLine="0"/>
        <w:jc w:val="center"/>
        <w:rPr>
          <w:rFonts w:eastAsia="Times New Roman" w:cs="Times New Roman"/>
          <w:szCs w:val="28"/>
          <w:lang w:eastAsia="ru-RU"/>
        </w:rPr>
      </w:pPr>
      <w:r w:rsidRPr="009F5AB3">
        <w:rPr>
          <w:rFonts w:eastAsia="Times New Roman" w:cs="Times New Roman"/>
          <w:szCs w:val="28"/>
          <w:lang w:eastAsia="ru-RU"/>
        </w:rPr>
        <w:t>(период уплаты)</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в срок ____________; капитальный ремонт _______</w:t>
      </w:r>
      <w:r w:rsidR="009F5AB3">
        <w:rPr>
          <w:rFonts w:eastAsia="Times New Roman" w:cs="Times New Roman"/>
          <w:szCs w:val="28"/>
          <w:lang w:eastAsia="ru-RU"/>
        </w:rPr>
        <w:t>_____ в срок __________</w:t>
      </w:r>
    </w:p>
    <w:p w:rsidR="008C7732" w:rsidRPr="009F5AB3" w:rsidRDefault="008C7732" w:rsidP="00FD04CF">
      <w:pPr>
        <w:shd w:val="clear" w:color="auto" w:fill="FFFFFF"/>
        <w:ind w:firstLine="0"/>
        <w:jc w:val="center"/>
        <w:rPr>
          <w:rFonts w:eastAsia="Times New Roman" w:cs="Times New Roman"/>
          <w:szCs w:val="28"/>
          <w:lang w:eastAsia="ru-RU"/>
        </w:rPr>
      </w:pPr>
      <w:r w:rsidRPr="009F5AB3">
        <w:rPr>
          <w:rFonts w:eastAsia="Times New Roman" w:cs="Times New Roman"/>
          <w:szCs w:val="28"/>
          <w:lang w:eastAsia="ru-RU"/>
        </w:rPr>
        <w:t>(период уплаты)</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(далее – обязательные платежи) и дополнительные платежи ____________________ в срок</w:t>
      </w:r>
    </w:p>
    <w:p w:rsidR="008C7732" w:rsidRPr="009F5AB3" w:rsidRDefault="008C7732" w:rsidP="009C4DB9">
      <w:pPr>
        <w:shd w:val="clear" w:color="auto" w:fill="FFFFFF"/>
        <w:jc w:val="left"/>
        <w:rPr>
          <w:rFonts w:eastAsia="Times New Roman" w:cs="Times New Roman"/>
          <w:szCs w:val="28"/>
          <w:lang w:eastAsia="ru-RU"/>
        </w:rPr>
      </w:pPr>
      <w:r w:rsidRPr="009F5AB3">
        <w:rPr>
          <w:rFonts w:eastAsia="Times New Roman" w:cs="Times New Roman"/>
          <w:szCs w:val="28"/>
          <w:lang w:eastAsia="ru-RU"/>
        </w:rPr>
        <w:t>(период уплаты)</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 на ______________________;</w:t>
      </w:r>
    </w:p>
    <w:p w:rsidR="008C7732" w:rsidRPr="009F5AB3" w:rsidRDefault="008C7732" w:rsidP="00FD04CF">
      <w:pPr>
        <w:shd w:val="clear" w:color="auto" w:fill="FFFFFF"/>
        <w:ind w:firstLine="0"/>
        <w:jc w:val="center"/>
        <w:rPr>
          <w:rFonts w:eastAsia="Times New Roman" w:cs="Times New Roman"/>
          <w:szCs w:val="28"/>
          <w:lang w:eastAsia="ru-RU"/>
        </w:rPr>
      </w:pPr>
      <w:r w:rsidRPr="009F5AB3">
        <w:rPr>
          <w:rFonts w:eastAsia="Times New Roman" w:cs="Times New Roman"/>
          <w:szCs w:val="28"/>
          <w:lang w:eastAsia="ru-RU"/>
        </w:rPr>
        <w:t>(цели)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3.5. в случае технической необходимости обеспечивать доступ к общему имуществу, находящемуся внутри принадлежащих им объектов недвижимого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3.6. пользоваться общим имуществом по его целевому назначению, не препятствуя осуществлению соответствующих прав других сторон;</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lastRenderedPageBreak/>
        <w:t>3.7. выполнять иные обязанности, вытекающие из настоящего Типового договора и законодательства.</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Управление недвижимым имуществом</w:t>
      </w:r>
    </w:p>
    <w:p w:rsidR="008C7732" w:rsidRPr="009F5AB3" w:rsidRDefault="008C7732" w:rsidP="009F5AB3">
      <w:pPr>
        <w:shd w:val="clear" w:color="auto" w:fill="FFFFFF"/>
        <w:ind w:firstLine="567"/>
        <w:rPr>
          <w:rFonts w:eastAsia="Times New Roman" w:cs="Times New Roman"/>
          <w:szCs w:val="28"/>
          <w:lang w:eastAsia="ru-RU"/>
        </w:rPr>
      </w:pPr>
      <w:r w:rsidRPr="009F5AB3">
        <w:rPr>
          <w:rFonts w:eastAsia="Times New Roman" w:cs="Times New Roman"/>
          <w:szCs w:val="28"/>
          <w:lang w:eastAsia="ru-RU"/>
        </w:rPr>
        <w:t>4. Стороны по взаимному согласию поручают управление недвижимым имуществом ___________________________</w:t>
      </w:r>
      <w:r w:rsidR="009C4DB9">
        <w:rPr>
          <w:rFonts w:eastAsia="Times New Roman" w:cs="Times New Roman"/>
          <w:szCs w:val="28"/>
          <w:lang w:eastAsia="ru-RU"/>
        </w:rPr>
        <w:t>_____</w:t>
      </w:r>
      <w:r w:rsidRPr="009F5AB3">
        <w:rPr>
          <w:rFonts w:eastAsia="Times New Roman" w:cs="Times New Roman"/>
          <w:szCs w:val="28"/>
          <w:lang w:eastAsia="ru-RU"/>
        </w:rPr>
        <w:t>_______________________,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(управляющему либо уполномоченному участнику)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с которым заключается договор, определяющий права, обязанности и ответственность сторон такого договора.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5. __________________</w:t>
      </w:r>
      <w:r w:rsidR="009C4DB9">
        <w:rPr>
          <w:rFonts w:eastAsia="Times New Roman" w:cs="Times New Roman"/>
          <w:szCs w:val="28"/>
          <w:lang w:eastAsia="ru-RU"/>
        </w:rPr>
        <w:t>__________________________</w:t>
      </w:r>
      <w:r w:rsidRPr="009F5AB3">
        <w:rPr>
          <w:rFonts w:eastAsia="Times New Roman" w:cs="Times New Roman"/>
          <w:szCs w:val="28"/>
          <w:lang w:eastAsia="ru-RU"/>
        </w:rPr>
        <w:t>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(управляющий либо уполномоченный участник)</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осуществляет следующие обязанности: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организация обслуживания недвижимого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осуществление сбора обязательных платежей и дополнительных платежей и контроля за их своевременной уплатой, а также распоряжение этими средствами в соответствии с их целевым назначением;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представление интересов сторон в отношениях с третьими лицами, связанных с общим имуществом;</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______________________.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(иные обязанности)</w:t>
      </w:r>
    </w:p>
    <w:p w:rsidR="008C7732" w:rsidRPr="009F5AB3" w:rsidRDefault="00FD04CF" w:rsidP="009F5AB3">
      <w:pPr>
        <w:shd w:val="clear" w:color="auto" w:fill="FFFFFF"/>
        <w:rPr>
          <w:rFonts w:eastAsia="Times New Roman" w:cs="Times New Roman"/>
          <w:szCs w:val="28"/>
          <w:lang w:eastAsia="ru-RU"/>
        </w:rPr>
      </w:pPr>
      <w:r>
        <w:rPr>
          <w:rFonts w:eastAsia="Times New Roman" w:cs="Times New Roman"/>
          <w:szCs w:val="28"/>
          <w:lang w:eastAsia="ru-RU"/>
        </w:rPr>
        <w:t>Вознаграждение _______</w:t>
      </w:r>
      <w:r w:rsidR="008C7732" w:rsidRPr="009F5AB3">
        <w:rPr>
          <w:rFonts w:eastAsia="Times New Roman" w:cs="Times New Roman"/>
          <w:szCs w:val="28"/>
          <w:lang w:eastAsia="ru-RU"/>
        </w:rPr>
        <w:t>_______</w:t>
      </w:r>
      <w:r w:rsidR="009C4DB9">
        <w:rPr>
          <w:rFonts w:eastAsia="Times New Roman" w:cs="Times New Roman"/>
          <w:szCs w:val="28"/>
          <w:lang w:eastAsia="ru-RU"/>
        </w:rPr>
        <w:t>_________________________</w:t>
      </w:r>
      <w:r w:rsidR="008C7732" w:rsidRPr="009F5AB3">
        <w:rPr>
          <w:rFonts w:eastAsia="Times New Roman" w:cs="Times New Roman"/>
          <w:szCs w:val="28"/>
          <w:lang w:eastAsia="ru-RU"/>
        </w:rPr>
        <w:t>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(управляющему либо уполномоченному участнику)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выплачивается ежемесячно в размере _____________________ рублей*.</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 </w:t>
      </w:r>
      <w:proofErr w:type="gramStart"/>
      <w:r w:rsidRPr="009F5AB3">
        <w:rPr>
          <w:rFonts w:eastAsia="Times New Roman" w:cs="Times New Roman"/>
          <w:szCs w:val="28"/>
          <w:lang w:eastAsia="ru-RU"/>
        </w:rPr>
        <w:t>В</w:t>
      </w:r>
      <w:proofErr w:type="gramEnd"/>
      <w:r w:rsidRPr="009F5AB3">
        <w:rPr>
          <w:rFonts w:eastAsia="Times New Roman" w:cs="Times New Roman"/>
          <w:szCs w:val="28"/>
          <w:lang w:eastAsia="ru-RU"/>
        </w:rPr>
        <w:t xml:space="preserve"> случае, если принято решение о выплате вознаграждения управляющему либо уполномоченному участнику.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 При совершении сделок ____________</w:t>
      </w:r>
      <w:r w:rsidR="00FD04CF">
        <w:rPr>
          <w:rFonts w:eastAsia="Times New Roman" w:cs="Times New Roman"/>
          <w:szCs w:val="28"/>
          <w:lang w:eastAsia="ru-RU"/>
        </w:rPr>
        <w:t>________________</w:t>
      </w:r>
      <w:r w:rsidR="009C4DB9">
        <w:rPr>
          <w:rFonts w:eastAsia="Times New Roman" w:cs="Times New Roman"/>
          <w:szCs w:val="28"/>
          <w:lang w:eastAsia="ru-RU"/>
        </w:rPr>
        <w:t>____</w:t>
      </w:r>
      <w:r w:rsidRPr="009F5AB3">
        <w:rPr>
          <w:rFonts w:eastAsia="Times New Roman" w:cs="Times New Roman"/>
          <w:szCs w:val="28"/>
          <w:lang w:eastAsia="ru-RU"/>
        </w:rPr>
        <w:t>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(управляющим либо уполномоченным участником)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от имени сторон у сторон возникают общие обязательства.</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Ответственность сторон</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7. Стороны несут солидарную ответственность по общим обязательствам в отношении третьих лиц в соответствии с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8. После прекращения действия настоящего Типового договора стороны несут солидарную ответственность по неисполненным общим обязательствам в отношении третьих лиц в соответствии с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9. За неисполнение или ненадлежащее исполнение обязательств по настоящему Типовому договору стороны несут ответственность в соответствии с законодательством.</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Действие Типового договора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10. Настоящий Типовой договор вступает в силу со дня его подписания всеми сторонами.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11. При прекращении права собственности какой-либо из сторон на объекты недвижимого имущества настоящий Типовой договор сохраняет </w:t>
      </w:r>
      <w:r w:rsidRPr="009F5AB3">
        <w:rPr>
          <w:rFonts w:eastAsia="Times New Roman" w:cs="Times New Roman"/>
          <w:szCs w:val="28"/>
          <w:lang w:eastAsia="ru-RU"/>
        </w:rPr>
        <w:lastRenderedPageBreak/>
        <w:t>силу для остальных его сторон, за исключением случая, предусмотренного в абзаце втором пункта 14 настоящего Типового договора.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12. Изменения и дополнения в настоящий Типовой договор вносятся в порядке, предусмотренном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13. Если лица, к которым перешло право собственности на объекты недвижимого имущества, принимают все положения настоящего Типового договора, а стороны настоящего Типового договора согласны вступить в договорные отношения с этими лицами, действие настоящего Типового договора прекращается в связи с подписанием нового договора с иным составом участников.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14. Настоящий Типовой договор прекращается в случаях:</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перехода права собственности на недвижимое имущество в целом к одному собственнику;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гибели или уничтожения недвижимого имущества (по решению общего собрания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принятия решения общим собранием собственников о выборе иного способа управления недвижимым имуществом совместного домовладения;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 иных случаях, предусмотренных законодательством или настоящим Типовым договором.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15. Настоящий Типовой договор заключен </w:t>
      </w:r>
      <w:r w:rsidR="00FD04CF">
        <w:rPr>
          <w:rFonts w:eastAsia="Times New Roman" w:cs="Times New Roman"/>
          <w:szCs w:val="28"/>
          <w:lang w:eastAsia="ru-RU"/>
        </w:rPr>
        <w:t>на _____________</w:t>
      </w:r>
      <w:r w:rsidR="009C4DB9">
        <w:rPr>
          <w:rFonts w:eastAsia="Times New Roman" w:cs="Times New Roman"/>
          <w:szCs w:val="28"/>
          <w:lang w:eastAsia="ru-RU"/>
        </w:rPr>
        <w:t>____</w:t>
      </w:r>
      <w:r w:rsidRPr="009F5AB3">
        <w:rPr>
          <w:rFonts w:eastAsia="Times New Roman" w:cs="Times New Roman"/>
          <w:szCs w:val="28"/>
          <w:lang w:eastAsia="ru-RU"/>
        </w:rPr>
        <w:t>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(срок действия договора)</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Иные положения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16. Настоящий Типовой договор составлен в _____ экземплярах по одному для каждой из сторон.</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17. Иные отношения, не предусмотренные настоящим Типовым договором, регулируются в соответствии с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18. Приложения к настоящему Типовому договору и дополнительные соглашения к нему являются неотъемлемой частью настоящего Типового договора.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19. Реквизиты и подписи сторон:</w:t>
      </w:r>
    </w:p>
    <w:tbl>
      <w:tblPr>
        <w:tblW w:w="9220" w:type="dxa"/>
        <w:shd w:val="clear" w:color="auto" w:fill="FFFFFF"/>
        <w:tblCellMar>
          <w:left w:w="0" w:type="dxa"/>
          <w:right w:w="0" w:type="dxa"/>
        </w:tblCellMar>
        <w:tblLook w:val="04A0" w:firstRow="1" w:lastRow="0" w:firstColumn="1" w:lastColumn="0" w:noHBand="0" w:noVBand="1"/>
      </w:tblPr>
      <w:tblGrid>
        <w:gridCol w:w="5960"/>
        <w:gridCol w:w="3260"/>
      </w:tblGrid>
      <w:tr w:rsidR="009F5AB3" w:rsidRPr="009F5AB3" w:rsidTr="009C4DB9">
        <w:tc>
          <w:tcPr>
            <w:tcW w:w="3232" w:type="pct"/>
            <w:shd w:val="clear" w:color="auto" w:fill="FFFFFF"/>
            <w:tcMar>
              <w:top w:w="0" w:type="dxa"/>
              <w:left w:w="6" w:type="dxa"/>
              <w:bottom w:w="0" w:type="dxa"/>
              <w:right w:w="6" w:type="dxa"/>
            </w:tcMar>
            <w:hideMark/>
          </w:tcPr>
          <w:p w:rsidR="008C7732" w:rsidRPr="009F5AB3" w:rsidRDefault="008C7732" w:rsidP="00FD04CF">
            <w:pPr>
              <w:ind w:firstLine="0"/>
              <w:jc w:val="left"/>
              <w:rPr>
                <w:rFonts w:eastAsia="Times New Roman" w:cs="Times New Roman"/>
                <w:szCs w:val="28"/>
                <w:lang w:eastAsia="ru-RU"/>
              </w:rPr>
            </w:pPr>
            <w:r w:rsidRPr="009F5AB3">
              <w:rPr>
                <w:rFonts w:eastAsia="Times New Roman" w:cs="Times New Roman"/>
                <w:szCs w:val="28"/>
                <w:lang w:eastAsia="ru-RU"/>
              </w:rPr>
              <w:t>Стороны:</w:t>
            </w:r>
          </w:p>
        </w:tc>
        <w:tc>
          <w:tcPr>
            <w:tcW w:w="1768" w:type="pct"/>
            <w:shd w:val="clear" w:color="auto" w:fill="FFFFFF"/>
            <w:tcMar>
              <w:top w:w="0" w:type="dxa"/>
              <w:left w:w="6" w:type="dxa"/>
              <w:bottom w:w="0" w:type="dxa"/>
              <w:right w:w="6" w:type="dxa"/>
            </w:tcMar>
            <w:hideMark/>
          </w:tcPr>
          <w:p w:rsidR="008C7732" w:rsidRPr="009F5AB3" w:rsidRDefault="008C7732" w:rsidP="00FD04CF">
            <w:pPr>
              <w:ind w:firstLine="0"/>
              <w:jc w:val="left"/>
              <w:rPr>
                <w:rFonts w:eastAsia="Times New Roman" w:cs="Times New Roman"/>
                <w:szCs w:val="28"/>
                <w:lang w:eastAsia="ru-RU"/>
              </w:rPr>
            </w:pPr>
            <w:r w:rsidRPr="009F5AB3">
              <w:rPr>
                <w:rFonts w:eastAsia="Times New Roman" w:cs="Times New Roman"/>
                <w:szCs w:val="28"/>
                <w:lang w:eastAsia="ru-RU"/>
              </w:rPr>
              <w:t>Подписи:</w:t>
            </w:r>
          </w:p>
        </w:tc>
      </w:tr>
    </w:tbl>
    <w:p w:rsidR="008C7732" w:rsidRPr="009F5AB3" w:rsidRDefault="008C7732" w:rsidP="009F5AB3">
      <w:pPr>
        <w:jc w:val="left"/>
        <w:rPr>
          <w:rFonts w:eastAsia="Times New Roman" w:cs="Times New Roman"/>
          <w:vanish/>
          <w:szCs w:val="28"/>
          <w:lang w:eastAsia="ru-RU"/>
        </w:rPr>
      </w:pPr>
    </w:p>
    <w:tbl>
      <w:tblPr>
        <w:tblW w:w="9286" w:type="dxa"/>
        <w:shd w:val="clear" w:color="auto" w:fill="FFFFFF"/>
        <w:tblCellMar>
          <w:left w:w="0" w:type="dxa"/>
          <w:right w:w="0" w:type="dxa"/>
        </w:tblCellMar>
        <w:tblLook w:val="04A0" w:firstRow="1" w:lastRow="0" w:firstColumn="1" w:lastColumn="0" w:noHBand="0" w:noVBand="1"/>
      </w:tblPr>
      <w:tblGrid>
        <w:gridCol w:w="5960"/>
        <w:gridCol w:w="3326"/>
      </w:tblGrid>
      <w:tr w:rsidR="009F5AB3" w:rsidRPr="009F5AB3" w:rsidTr="009C4DB9">
        <w:tc>
          <w:tcPr>
            <w:tcW w:w="3209" w:type="pct"/>
            <w:shd w:val="clear" w:color="auto" w:fill="FFFFFF"/>
            <w:tcMar>
              <w:top w:w="0" w:type="dxa"/>
              <w:left w:w="6" w:type="dxa"/>
              <w:bottom w:w="0" w:type="dxa"/>
              <w:right w:w="6" w:type="dxa"/>
            </w:tcMar>
            <w:hideMark/>
          </w:tcPr>
          <w:p w:rsidR="008C7732" w:rsidRPr="009F5AB3" w:rsidRDefault="008C7732" w:rsidP="009F5AB3">
            <w:pPr>
              <w:jc w:val="left"/>
              <w:rPr>
                <w:rFonts w:eastAsia="Times New Roman" w:cs="Times New Roman"/>
                <w:szCs w:val="28"/>
                <w:lang w:eastAsia="ru-RU"/>
              </w:rPr>
            </w:pPr>
            <w:r w:rsidRPr="009F5AB3">
              <w:rPr>
                <w:rFonts w:eastAsia="Times New Roman" w:cs="Times New Roman"/>
                <w:szCs w:val="28"/>
                <w:lang w:eastAsia="ru-RU"/>
              </w:rPr>
              <w:t> </w:t>
            </w:r>
          </w:p>
        </w:tc>
        <w:tc>
          <w:tcPr>
            <w:tcW w:w="1791" w:type="pct"/>
            <w:shd w:val="clear" w:color="auto" w:fill="FFFFFF"/>
            <w:tcMar>
              <w:top w:w="0" w:type="dxa"/>
              <w:left w:w="6" w:type="dxa"/>
              <w:bottom w:w="0" w:type="dxa"/>
              <w:right w:w="6" w:type="dxa"/>
            </w:tcMar>
            <w:hideMark/>
          </w:tcPr>
          <w:p w:rsidR="008C7732" w:rsidRPr="009F5AB3" w:rsidRDefault="008C7732" w:rsidP="00FD04CF">
            <w:pPr>
              <w:ind w:hanging="1"/>
              <w:rPr>
                <w:rFonts w:eastAsia="Times New Roman" w:cs="Times New Roman"/>
                <w:szCs w:val="28"/>
                <w:lang w:eastAsia="ru-RU"/>
              </w:rPr>
            </w:pPr>
            <w:r w:rsidRPr="009F5AB3">
              <w:rPr>
                <w:rFonts w:eastAsia="Times New Roman" w:cs="Times New Roman"/>
                <w:szCs w:val="28"/>
                <w:lang w:eastAsia="ru-RU"/>
              </w:rPr>
              <w:t>УТВЕРЖДЕНО</w:t>
            </w:r>
          </w:p>
          <w:p w:rsidR="008C7732" w:rsidRPr="009F5AB3" w:rsidRDefault="009C4DB9" w:rsidP="00FD04CF">
            <w:pPr>
              <w:ind w:hanging="1"/>
              <w:rPr>
                <w:rFonts w:eastAsia="Times New Roman" w:cs="Times New Roman"/>
                <w:szCs w:val="28"/>
                <w:lang w:eastAsia="ru-RU"/>
              </w:rPr>
            </w:pPr>
            <w:r>
              <w:rPr>
                <w:rFonts w:eastAsia="Times New Roman" w:cs="Times New Roman"/>
                <w:szCs w:val="28"/>
                <w:lang w:eastAsia="ru-RU"/>
              </w:rPr>
              <w:t>Постановление </w:t>
            </w:r>
            <w:r>
              <w:rPr>
                <w:rFonts w:eastAsia="Times New Roman" w:cs="Times New Roman"/>
                <w:szCs w:val="28"/>
                <w:lang w:eastAsia="ru-RU"/>
              </w:rPr>
              <w:br/>
              <w:t>Совета Министров </w:t>
            </w:r>
            <w:r>
              <w:rPr>
                <w:rFonts w:eastAsia="Times New Roman" w:cs="Times New Roman"/>
                <w:szCs w:val="28"/>
                <w:lang w:eastAsia="ru-RU"/>
              </w:rPr>
              <w:br/>
              <w:t>Республики </w:t>
            </w:r>
            <w:r w:rsidR="008C7732" w:rsidRPr="009F5AB3">
              <w:rPr>
                <w:rFonts w:eastAsia="Times New Roman" w:cs="Times New Roman"/>
                <w:szCs w:val="28"/>
                <w:lang w:eastAsia="ru-RU"/>
              </w:rPr>
              <w:t>Беларусь</w:t>
            </w:r>
            <w:r w:rsidR="008C7732" w:rsidRPr="009F5AB3">
              <w:rPr>
                <w:rFonts w:eastAsia="Times New Roman" w:cs="Times New Roman"/>
                <w:szCs w:val="28"/>
                <w:lang w:eastAsia="ru-RU"/>
              </w:rPr>
              <w:br/>
              <w:t>04.03.2015 № 161</w:t>
            </w:r>
          </w:p>
        </w:tc>
      </w:tr>
    </w:tbl>
    <w:p w:rsidR="008C7732" w:rsidRPr="009F5AB3" w:rsidRDefault="009C4DB9" w:rsidP="009F5AB3">
      <w:pPr>
        <w:shd w:val="clear" w:color="auto" w:fill="FFFFFF"/>
        <w:rPr>
          <w:rFonts w:eastAsia="Times New Roman" w:cs="Times New Roman"/>
          <w:szCs w:val="28"/>
          <w:lang w:eastAsia="ru-RU"/>
        </w:rPr>
      </w:pPr>
      <w:r>
        <w:rPr>
          <w:rFonts w:eastAsia="Times New Roman" w:cs="Times New Roman"/>
          <w:szCs w:val="28"/>
          <w:lang w:eastAsia="ru-RU"/>
        </w:rPr>
        <w:t>ТИПОВОЙ </w:t>
      </w:r>
      <w:r w:rsidR="008C7732" w:rsidRPr="009F5AB3">
        <w:rPr>
          <w:rFonts w:eastAsia="Times New Roman" w:cs="Times New Roman"/>
          <w:szCs w:val="28"/>
          <w:lang w:eastAsia="ru-RU"/>
        </w:rPr>
        <w:t>УСТАВ</w:t>
      </w:r>
      <w:r w:rsidR="008C7732" w:rsidRPr="009F5AB3">
        <w:rPr>
          <w:rFonts w:eastAsia="Times New Roman" w:cs="Times New Roman"/>
          <w:szCs w:val="28"/>
          <w:lang w:eastAsia="ru-RU"/>
        </w:rPr>
        <w:br/>
        <w:t>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ОБЩИЕ ПОЛОЖЕНИЯ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 Товарищество собствен</w:t>
      </w:r>
      <w:r w:rsidR="00FD04CF">
        <w:rPr>
          <w:rFonts w:eastAsia="Times New Roman" w:cs="Times New Roman"/>
          <w:szCs w:val="28"/>
          <w:lang w:eastAsia="ru-RU"/>
        </w:rPr>
        <w:t>ников _____________________</w:t>
      </w:r>
      <w:r w:rsidRPr="009F5AB3">
        <w:rPr>
          <w:rFonts w:eastAsia="Times New Roman" w:cs="Times New Roman"/>
          <w:szCs w:val="28"/>
          <w:lang w:eastAsia="ru-RU"/>
        </w:rPr>
        <w:t>___________ (далее – товарищество собственников) создано в соответствии с Законом Республики Беларусь от 8 января 1998 года «О совместном домовладении» (</w:t>
      </w:r>
      <w:proofErr w:type="spellStart"/>
      <w:r w:rsidRPr="009F5AB3">
        <w:rPr>
          <w:rFonts w:eastAsia="Times New Roman" w:cs="Times New Roman"/>
          <w:szCs w:val="28"/>
          <w:lang w:eastAsia="ru-RU"/>
        </w:rPr>
        <w:t>Ведамасцi</w:t>
      </w:r>
      <w:proofErr w:type="spellEnd"/>
      <w:r w:rsidRPr="009F5AB3">
        <w:rPr>
          <w:rFonts w:eastAsia="Times New Roman" w:cs="Times New Roman"/>
          <w:szCs w:val="28"/>
          <w:lang w:eastAsia="ru-RU"/>
        </w:rPr>
        <w:t xml:space="preserve"> </w:t>
      </w:r>
      <w:proofErr w:type="spellStart"/>
      <w:r w:rsidRPr="009F5AB3">
        <w:rPr>
          <w:rFonts w:eastAsia="Times New Roman" w:cs="Times New Roman"/>
          <w:szCs w:val="28"/>
          <w:lang w:eastAsia="ru-RU"/>
        </w:rPr>
        <w:t>Нацыянальнага</w:t>
      </w:r>
      <w:proofErr w:type="spellEnd"/>
      <w:r w:rsidRPr="009F5AB3">
        <w:rPr>
          <w:rFonts w:eastAsia="Times New Roman" w:cs="Times New Roman"/>
          <w:szCs w:val="28"/>
          <w:lang w:eastAsia="ru-RU"/>
        </w:rPr>
        <w:t xml:space="preserve"> сходу </w:t>
      </w:r>
      <w:proofErr w:type="spellStart"/>
      <w:r w:rsidRPr="009F5AB3">
        <w:rPr>
          <w:rFonts w:eastAsia="Times New Roman" w:cs="Times New Roman"/>
          <w:szCs w:val="28"/>
          <w:lang w:eastAsia="ru-RU"/>
        </w:rPr>
        <w:t>Рэспублiкi</w:t>
      </w:r>
      <w:proofErr w:type="spellEnd"/>
      <w:r w:rsidRPr="009F5AB3">
        <w:rPr>
          <w:rFonts w:eastAsia="Times New Roman" w:cs="Times New Roman"/>
          <w:szCs w:val="28"/>
          <w:lang w:eastAsia="ru-RU"/>
        </w:rPr>
        <w:t xml:space="preserve"> Беларусь, 1998 г., № 7, ст. 88) и другими актами законодательства.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lastRenderedPageBreak/>
        <w:t>Учредителями товарищества собственников</w:t>
      </w:r>
      <w:r w:rsidR="00FD04CF">
        <w:rPr>
          <w:rFonts w:eastAsia="Times New Roman" w:cs="Times New Roman"/>
          <w:szCs w:val="28"/>
          <w:lang w:eastAsia="ru-RU"/>
        </w:rPr>
        <w:t xml:space="preserve"> являются _____________</w:t>
      </w:r>
      <w:r w:rsidRPr="009F5AB3">
        <w:rPr>
          <w:rFonts w:eastAsia="Times New Roman" w:cs="Times New Roman"/>
          <w:szCs w:val="28"/>
          <w:lang w:eastAsia="ru-RU"/>
        </w:rPr>
        <w:t>_</w:t>
      </w:r>
    </w:p>
    <w:p w:rsidR="008C7732" w:rsidRPr="009F5AB3" w:rsidRDefault="008C7732" w:rsidP="00FD121B">
      <w:pPr>
        <w:shd w:val="clear" w:color="auto" w:fill="FFFFFF"/>
        <w:ind w:firstLine="0"/>
        <w:jc w:val="center"/>
        <w:rPr>
          <w:rFonts w:eastAsia="Times New Roman" w:cs="Times New Roman"/>
          <w:szCs w:val="28"/>
          <w:lang w:eastAsia="ru-RU"/>
        </w:rPr>
      </w:pPr>
      <w:r w:rsidRPr="009F5AB3">
        <w:rPr>
          <w:rFonts w:eastAsia="Times New Roman" w:cs="Times New Roman"/>
          <w:szCs w:val="28"/>
          <w:lang w:eastAsia="ru-RU"/>
        </w:rPr>
        <w:t>(собс</w:t>
      </w:r>
      <w:bookmarkStart w:id="0" w:name="_GoBack"/>
      <w:bookmarkEnd w:id="0"/>
      <w:r w:rsidRPr="009F5AB3">
        <w:rPr>
          <w:rFonts w:eastAsia="Times New Roman" w:cs="Times New Roman"/>
          <w:szCs w:val="28"/>
          <w:lang w:eastAsia="ru-RU"/>
        </w:rPr>
        <w:t>твенники</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недвижимого имущества совместного домовладения, принявшие участие</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________________________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в общем собрании собственников по выбору способа управления недвижимым имуществом</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совместного домовладения, а также собственники недвижимого имущества совместного</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домовладения, которые проголосовали за создание товарищества собственников до</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проведения общего собрания по вопросу о выборе способа управления путем подачи</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w:t>
      </w:r>
      <w:r w:rsidR="009C4DB9">
        <w:rPr>
          <w:rFonts w:eastAsia="Times New Roman" w:cs="Times New Roman"/>
          <w:szCs w:val="28"/>
          <w:lang w:eastAsia="ru-RU"/>
        </w:rPr>
        <w:t>___________________</w:t>
      </w:r>
      <w:r w:rsidRPr="009F5AB3">
        <w:rPr>
          <w:rFonts w:eastAsia="Times New Roman" w:cs="Times New Roman"/>
          <w:szCs w:val="28"/>
          <w:lang w:eastAsia="ru-RU"/>
        </w:rPr>
        <w:t>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инициатору собрания заявления в письменной форме, или застройщик)</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Полное наименование товарищества собственников на русском языке: _____________________________________________</w:t>
      </w:r>
      <w:r w:rsidR="009C4DB9">
        <w:rPr>
          <w:rFonts w:eastAsia="Times New Roman" w:cs="Times New Roman"/>
          <w:szCs w:val="28"/>
          <w:lang w:eastAsia="ru-RU"/>
        </w:rPr>
        <w:t>____________________</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____________.</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Сокращенное наименование товарищества собственников на русском языке: _____________________________________________</w:t>
      </w:r>
      <w:r w:rsidR="009C4DB9">
        <w:rPr>
          <w:rFonts w:eastAsia="Times New Roman" w:cs="Times New Roman"/>
          <w:szCs w:val="28"/>
          <w:lang w:eastAsia="ru-RU"/>
        </w:rPr>
        <w:t>____________________</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______________________________________________</w:t>
      </w:r>
      <w:r w:rsidR="009C4DB9">
        <w:rPr>
          <w:rFonts w:eastAsia="Times New Roman" w:cs="Times New Roman"/>
          <w:szCs w:val="28"/>
          <w:lang w:eastAsia="ru-RU"/>
        </w:rPr>
        <w:t>___________________</w:t>
      </w:r>
      <w:r w:rsidRPr="009F5AB3">
        <w:rPr>
          <w:rFonts w:eastAsia="Times New Roman" w:cs="Times New Roman"/>
          <w:szCs w:val="28"/>
          <w:lang w:eastAsia="ru-RU"/>
        </w:rPr>
        <w:t>.</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Полное наименование товарищества собственников на белорусском языке: _____________________________________________</w:t>
      </w:r>
      <w:r w:rsidR="009C4DB9">
        <w:rPr>
          <w:rFonts w:eastAsia="Times New Roman" w:cs="Times New Roman"/>
          <w:szCs w:val="28"/>
          <w:lang w:eastAsia="ru-RU"/>
        </w:rPr>
        <w:t>____________________</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w:t>
      </w:r>
      <w:r w:rsidR="009C4DB9">
        <w:rPr>
          <w:rFonts w:eastAsia="Times New Roman" w:cs="Times New Roman"/>
          <w:szCs w:val="28"/>
          <w:lang w:eastAsia="ru-RU"/>
        </w:rPr>
        <w:t>_____________________</w:t>
      </w:r>
      <w:r w:rsidRPr="009F5AB3">
        <w:rPr>
          <w:rFonts w:eastAsia="Times New Roman" w:cs="Times New Roman"/>
          <w:szCs w:val="28"/>
          <w:lang w:eastAsia="ru-RU"/>
        </w:rPr>
        <w:t>.</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Сокращенное наименование товарищества собственников на белорусском языке: _____________________________________________</w:t>
      </w:r>
      <w:r w:rsidR="009C4DB9">
        <w:rPr>
          <w:rFonts w:eastAsia="Times New Roman" w:cs="Times New Roman"/>
          <w:szCs w:val="28"/>
          <w:lang w:eastAsia="ru-RU"/>
        </w:rPr>
        <w:t>____________________</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w:t>
      </w:r>
    </w:p>
    <w:p w:rsidR="008C7732" w:rsidRPr="009F5AB3" w:rsidRDefault="008C7732" w:rsidP="009F5AB3">
      <w:pPr>
        <w:shd w:val="clear" w:color="auto" w:fill="FFFFFF"/>
        <w:ind w:firstLine="567"/>
        <w:rPr>
          <w:rFonts w:eastAsia="Times New Roman" w:cs="Times New Roman"/>
          <w:szCs w:val="28"/>
          <w:lang w:eastAsia="ru-RU"/>
        </w:rPr>
      </w:pPr>
      <w:r w:rsidRPr="009F5AB3">
        <w:rPr>
          <w:rFonts w:eastAsia="Times New Roman" w:cs="Times New Roman"/>
          <w:szCs w:val="28"/>
          <w:lang w:eastAsia="ru-RU"/>
        </w:rPr>
        <w:t>2. Место нахождения товарищества собственни</w:t>
      </w:r>
      <w:r w:rsidR="009C4DB9">
        <w:rPr>
          <w:rFonts w:eastAsia="Times New Roman" w:cs="Times New Roman"/>
          <w:szCs w:val="28"/>
          <w:lang w:eastAsia="ru-RU"/>
        </w:rPr>
        <w:t>ков: __________________</w:t>
      </w:r>
    </w:p>
    <w:p w:rsidR="008C7732" w:rsidRPr="009F5AB3" w:rsidRDefault="008C7732" w:rsidP="009C4DB9">
      <w:pPr>
        <w:shd w:val="clear" w:color="auto" w:fill="FFFFFF"/>
        <w:jc w:val="right"/>
        <w:rPr>
          <w:rFonts w:eastAsia="Times New Roman" w:cs="Times New Roman"/>
          <w:szCs w:val="28"/>
          <w:lang w:eastAsia="ru-RU"/>
        </w:rPr>
      </w:pPr>
      <w:r w:rsidRPr="009F5AB3">
        <w:rPr>
          <w:rFonts w:eastAsia="Times New Roman" w:cs="Times New Roman"/>
          <w:szCs w:val="28"/>
          <w:lang w:eastAsia="ru-RU"/>
        </w:rPr>
        <w:t>(место нахождения</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его постоянно действующего исполнительного органа)</w:t>
      </w:r>
    </w:p>
    <w:p w:rsidR="008C7732" w:rsidRPr="009F5AB3" w:rsidRDefault="008C7732" w:rsidP="009F5AB3">
      <w:pPr>
        <w:shd w:val="clear" w:color="auto" w:fill="FFFFFF"/>
        <w:ind w:firstLine="567"/>
        <w:rPr>
          <w:rFonts w:eastAsia="Times New Roman" w:cs="Times New Roman"/>
          <w:szCs w:val="28"/>
          <w:lang w:eastAsia="ru-RU"/>
        </w:rPr>
      </w:pPr>
      <w:r w:rsidRPr="009F5AB3">
        <w:rPr>
          <w:rFonts w:eastAsia="Times New Roman" w:cs="Times New Roman"/>
          <w:szCs w:val="28"/>
          <w:lang w:eastAsia="ru-RU"/>
        </w:rPr>
        <w:t>3. Товариществом собственников является объединение собственников объектов недвижимого имущества, находящихся в нежилом капитальном строении (здании, сооружении) с инвентарным номером _______________, расположенном _____________</w:t>
      </w:r>
      <w:r w:rsidR="009C4DB9">
        <w:rPr>
          <w:rFonts w:eastAsia="Times New Roman" w:cs="Times New Roman"/>
          <w:szCs w:val="28"/>
          <w:lang w:eastAsia="ru-RU"/>
        </w:rPr>
        <w:t>______________________________________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(адрес)</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(далее – объекты недвижимого имущества), создаваемое в целях обеспечения сохранения, содержания и использования недвижимого </w:t>
      </w:r>
      <w:r w:rsidRPr="009F5AB3">
        <w:rPr>
          <w:rFonts w:eastAsia="Times New Roman" w:cs="Times New Roman"/>
          <w:szCs w:val="28"/>
          <w:lang w:eastAsia="ru-RU"/>
        </w:rPr>
        <w:lastRenderedPageBreak/>
        <w:t>имущества совместного домовладения, а также в целях, предусмотренных законодательством.</w:t>
      </w:r>
    </w:p>
    <w:p w:rsidR="008C7732" w:rsidRPr="009F5AB3" w:rsidRDefault="008C7732" w:rsidP="009F5AB3">
      <w:pPr>
        <w:shd w:val="clear" w:color="auto" w:fill="FFFFFF"/>
        <w:ind w:firstLine="567"/>
        <w:rPr>
          <w:rFonts w:eastAsia="Times New Roman" w:cs="Times New Roman"/>
          <w:szCs w:val="28"/>
          <w:lang w:eastAsia="ru-RU"/>
        </w:rPr>
      </w:pPr>
      <w:r w:rsidRPr="009F5AB3">
        <w:rPr>
          <w:rFonts w:eastAsia="Times New Roman" w:cs="Times New Roman"/>
          <w:szCs w:val="28"/>
          <w:lang w:eastAsia="ru-RU"/>
        </w:rPr>
        <w:t>4. Товарищество собственников является некоммерческой организацией.</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Товарищество собственников считается созданным и приобретает права юридического лица с момента его государственной регистрации, имеет расчетный счет и печать со своим наименованием.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5. Товарищество собственников создано ______</w:t>
      </w:r>
      <w:r w:rsidR="00FD04CF">
        <w:rPr>
          <w:rFonts w:eastAsia="Times New Roman" w:cs="Times New Roman"/>
          <w:szCs w:val="28"/>
          <w:lang w:eastAsia="ru-RU"/>
        </w:rPr>
        <w:t>__________</w:t>
      </w:r>
      <w:r w:rsidR="009C4DB9">
        <w:rPr>
          <w:rFonts w:eastAsia="Times New Roman" w:cs="Times New Roman"/>
          <w:szCs w:val="28"/>
          <w:lang w:eastAsia="ru-RU"/>
        </w:rPr>
        <w:t>_________</w:t>
      </w:r>
    </w:p>
    <w:p w:rsidR="008C7732" w:rsidRPr="009F5AB3" w:rsidRDefault="008C7732" w:rsidP="009C4DB9">
      <w:pPr>
        <w:shd w:val="clear" w:color="auto" w:fill="FFFFFF"/>
        <w:ind w:right="850"/>
        <w:jc w:val="right"/>
        <w:rPr>
          <w:rFonts w:eastAsia="Times New Roman" w:cs="Times New Roman"/>
          <w:szCs w:val="28"/>
          <w:lang w:eastAsia="ru-RU"/>
        </w:rPr>
      </w:pPr>
      <w:r w:rsidRPr="009F5AB3">
        <w:rPr>
          <w:rFonts w:eastAsia="Times New Roman" w:cs="Times New Roman"/>
          <w:szCs w:val="28"/>
          <w:lang w:eastAsia="ru-RU"/>
        </w:rPr>
        <w:t>(без ограничения срока</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его деятельности, на срок (указывается конкретный срок)</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 Товарищество собственников имеет право: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6.1. организовывать обслуживание объектов недвижимого имущества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6.2. оказывать иные услуги собственникам;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6.3. пользоваться кредитами банков;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6.4. получать в пользование земельные участки и производить их застройку и обустройство в порядке, установленном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6.5. производить в установленном порядке перепланировку недвижимого имущества совместного домовладения;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6.6. распоряжаться имуществом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6.7. заключать договоры на предоставление коммунальных и других услуг, выполнение работ;</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6.8. требовать от собственников уплаты обязательных платежей на содержание и ремонт общего имущества (далее – обязательные платежи), а также полного возмещения причиненных товариществу собственников убытков в результате невыполнения собственниками обязательств по уплате обязательных платежей и оплате иных общих расходов в порядке, установленном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6.9. осуществлять в соответствии с законодательством деятельность, которая соответствует целям создания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6.10. представлять интересы членов товарищества собственников в отношениях, связанных с общим имуществом, а также в иных отношениях с третьими лицами в случаях, предусмотренных законодательством и (или) настоящим Типовым уставом;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6.11. на объединение с другими товариществами собственников на добровольных началах в ассоциации (союзы) в порядке, предусмотренном законодательством и настоящим Типовым уставом;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6.12. совершать иные действия, отвечающие целям и задачам деятельности товарищества собственников и не противоречащие законодательству.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7. Товарищество собственников обязано: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7.1. обеспечивать надлежащее техническое и санитарное состояние общего имущества совместного домовладения;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7.2. обеспечивать соблюдение интересов всех членов товарищества собственников при установлении условий и порядка владения, пользования и </w:t>
      </w:r>
      <w:r w:rsidRPr="009F5AB3">
        <w:rPr>
          <w:rFonts w:eastAsia="Times New Roman" w:cs="Times New Roman"/>
          <w:szCs w:val="28"/>
          <w:lang w:eastAsia="ru-RU"/>
        </w:rPr>
        <w:lastRenderedPageBreak/>
        <w:t>распоряжения общим имуществом совместного домовладения, распределении между собственниками расходов на содержание и ремонт недвижимого имущества совместного домовладения;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7.3. обеспечивать организацию обслуживания недвижимого имущества совместного домовладения, общего имущества и прилегающей территории;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7.4. обеспечивать выполнение требований законодательства в своей деятельности;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7.5. осуществлять иные функции и исполнять обязанности, предусмотренные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8. Товарищество собственников не несет ответственности по обязательствам своих членов, а члены товарищества собственников не несут ответственности по обязательствам товарищества.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ЧЛЕНСТВО В ТОВАРИЩЕСТВЕ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9. Членами товарищества собственников являются собственники недвижимого имущества совместного домовладения.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Члены товарищества собственников пользуются правами и несут обязанности, установленные законодательством и настоящим Типовым уставом.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10. Члены товарищества собственников имеют право: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10.1. участвовать в деятельности товарищества собственников в порядке, определяемом законодательством и настоящим Типовым уставом;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10.2. избирать и быть избранными в органы управления и контрольные органы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10.3. вносить предложения о совершенствовании деятельности товарищества собственников, об устранении недостатков в работе его органов и должностных лиц;</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10.4. получать информацию о деятельности товарищества собственников и его правления, знакомиться с данными бухгалтерского учета, отчетности и другой документацией;</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10.5. осуществлять другие права, предусмотренные законодательством и настоящим Типовым уставом.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11. Члены товарищества собственников обязаны:</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11.1. соблюдать настоящий Типовой устав, выполнять решения общего собрания членов товарищества собственников и его правления (председателя);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11.2. своевременно уплачивать обязательные платежи в размерах, установленных в соответствии с законодательством, и взносы согласно настоящему Типовому уставу и решениям общего собрания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11.3. исполнять взятые на себя обязательства по отношению к товариществу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11.4. оказывать содействие товариществу собственников в осуществлении им своей деятельности;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11.5. не совершать действий, причиняющих или способных причинить вред интересам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lastRenderedPageBreak/>
        <w:t>11.6. предоставить в правление (председателю) товарищества собственников сведения, подлежащие включению в реестр членов товарищества собственников, в месячный срок со дня приобретения права собственности на объект недвижимого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11.7. выполнять иные обязанности, предусмотренные законодательством и настоящим Типовым уставом.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12. Товарищество собственников не вправе ограничивать коммерческую и иную деятельность своих членов, осуществляемую в принадлежащих им на праве собственности объектах недвижимого имущества с соблюдением требований законодательства, санитарных, противопожарных и иных норм и правил.</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13. При приобретении в собственность нежилых помещений и иного недвижимого имущества совместного домовладения новый собственник становится членом товарищества с момента возникновения у него права собственности.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14. Правление (председатель) товарищества собственников в течение трех рабочих дней с даты получения сведений, указанных в подпункте 11.6 пункта 11 настоящего Типового устава, вносит соответствующие изменения и (или) дополнения в реестр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15. Основаниями для прекращения членства в товариществе собственников являются: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прекращение права собственности на объекты недвижимого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смерть гражданина – собственника объектов недвижимого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ликвидация юридического лица – собственника недвижимого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иные основания, предусмотренные законодательством и настоящим Типовым уставом.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16. Сведения о каждом члене товарищества собственников отражаются в реестре членов товарищества собственников, который ведется правлением (председателем) товарищества собственников и составляется им в месячный срок со дня государственной регистрации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 реестр членов товарищества собственников включаются следующие сведения: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фамилия, собственное имя, отчество (если таковое имеется) или наименование члена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данные документа, удостоверяющего личность члена товарищества собственников (серия (при наличии), номер, дата выдачи, наименование государственного органа, его выдавшего, идентификационный номер (при наличии), или данные о государственной регистрации члена товарищества собственников, сведения о государственном органе;</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наименование, инвентарный номер и площадь объекта недвижимого имущества, находящегося в собственности члена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lastRenderedPageBreak/>
        <w:t>документы, удостоверяющие право собственности члена товарищества собственников на объект недвижимого имущества;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размер доли члена товарищества собственников в праве общей собственности на общее имущество.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ИМУЩЕСТВО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17. Имущество товарищества собственников формируется за счет вступительных и иных взносов, обязательных платежей его членов, доходов от хозяйственной деятельности товарищества и прочих поступлений, не запрещенных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18. Члены товарищества собственников уплачивают вступительный взнос – сумму денежных средств, предназначенную для покрытия расходов, связанных с деятельностью товарищества собственников. Размеры вступительных взносов, порядок их уплаты и расходования определяются решением общего собрания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19. Для пополнения основных и оборотных средств, покрытия убытков товарищества собственников общее собрание его членов может принять решение о сборе дополнительных взносов.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Размер и порядок уплаты дополнительных взносов определяются общим собранием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20. Все члены товарищества собственников вносят обязательные платежи в сроки, установленные общим собранием членов товарищества собственников. Размеры этих платежей определяются пропорционально принадлежащей каждому члену товарищества собственников доле в праве общей собственности на общее имущество исходя из общей стоимости затрат на содержание и ремонт общего имущества, определенных в соответствии с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По решению общего собрания членов товарищества собственников может устанавливаться иной порядок распределения расходов на содержание общего имущества в случаях особого или исключительного пользования, управления и распоряжения общим имуществом отдельными собственниками, а также несоразмерного пользования им или коммунальными услугами.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21. Доходы, полученные товариществом собственников в результате осуществления деятельности, указанной в подпункте 6.9 пункта 6 настоящего Типового устава, используются только на цели деятельности товарищества.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22. Годовая смета доходов и расходов товарищества собственников разрабатывается правлением (председателем) товарищества собственников и утверждается общим собранием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 течение года по представлению правления (председателя) общее собрание членов товарищества собственников может вносить изменения в смету доходов и расходов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23. Убытки товарищества собственников возмещаются за счет резервного фонда (в случае его создания) или других средств, а при их отсутствии – за счет реализации имущества товарищества собственников </w:t>
      </w:r>
      <w:r w:rsidRPr="009F5AB3">
        <w:rPr>
          <w:rFonts w:eastAsia="Times New Roman" w:cs="Times New Roman"/>
          <w:szCs w:val="28"/>
          <w:lang w:eastAsia="ru-RU"/>
        </w:rPr>
        <w:lastRenderedPageBreak/>
        <w:t>либо дополнительных взносов его членов по решению общего собрания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24. Товарищество собственников в целях аккумулирования финансовых средств для обеспечения своей деятельности может образовывать специальные фонды.</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Порядок образования и расходования средств указанных фондов определяется общим собранием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УПРАВЛЕНИЕ И КОНТРОЛЬ</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25. Органами управления товарищества собственников являются общее собрание членов товарищества собственников, правление товарищества собственников или его председатель.</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26. Высшим органом управления товарищества собственников является общее собрание его членов.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Право на участие в общем собрании членов товарищества собственников (за исключением учредительного собрания) имеют лица, сведения о которых включены в реестр членов товарищества собственников или представившие сведения, подлежащие включению в реестр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27. Каждый член товарищества собственников на общем собрании обладает количеством голосов, пропорциональным его доле в праве общей собственности на общее имущество.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Член товарищества собственников вправе передать свои полномочия другому члену товарищества или иному физическому лицу. Передача полномочий оформляется доверенностью, удостоверенной в соответствии с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28. Общее собрание членов товарищества собственников созывается правлением (председателем) товарищества собственников по мере необходимости, но не реже одного раза в год. Внеочередное общее собрание членов товарищества собственников может быть созвано по решению его правления (председателя),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по предложению местного исполнительного и распорядительного органа.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29. Письменное уведомление о проведении общего собрания членов товарищества собственников должно быть направлено правлением (председателем) товарищества собственников каждому его члену не позднее десяти календарных дней до даты его проведения по почте заказным письмом с обратным уведомлением либо вручено ему лично под роспись.</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 уведомлении указываются инициатор проведения общего собрания членов товарищества собственников, дата, место и время его проведения, повестка дня. Повестка дня может быть дополнена или изменена решением общего собрания.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30. Общее собрание членов товарищества собственников считается правомочным, если на нем присутствуют члены товарищества собственников </w:t>
      </w:r>
      <w:r w:rsidRPr="009F5AB3">
        <w:rPr>
          <w:rFonts w:eastAsia="Times New Roman" w:cs="Times New Roman"/>
          <w:szCs w:val="28"/>
          <w:lang w:eastAsia="ru-RU"/>
        </w:rPr>
        <w:lastRenderedPageBreak/>
        <w:t>или их представители, обладающие более чем половиной голосов от их общего количества.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Общее собрание членов товарищества собственников избирает председателя собрания, который ведет собрание и обеспечивает оформление его протокола.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Протокол общего собрания членов товарищества собственников, в том числе проводимого путем письменного опроса, должен содержать следующие обязательные сведения: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место и время проведения общего собрания;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вопросы, включенные в повестку дня, и принятые по ним решения с указанием результатов голосования;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количество голосов членов товарищества собственников, принявших участие в общем собрании, и их наименование (фамилия, собственное имя, отчество (если такое имеется).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31. В случае отсутствия кворума правление (председатель) товарищества собственников назначает новую дату, место и время проведения общего собрания членов товарищества собственников по той же повестке дня. Вновь назначенное общее собрание членов товарищества собственников может быть созвано в срок не ранее двух календарных дней и не позднее тридцати календарных дней с даты несостоявшегося собрания. В этом случае общее собрание членов товарищества собственников по той же повестке дня считается правомочным, если на нем присутствуют члены товарищества собственников или их представители, обладающие не менее чем одной четвертью голосов от их общего количества.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 К исключительной компетенции общего собрания членов товарищества собственников относятся: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32.1. утверждение и внесение изменений и (или) дополнений в устав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32.2. избрание состава правления товарищества собственников или председателя товарищества собственников, досрочное прекращение их полномочий, определение лица, уполномоченного от имени товарищества собственников подписать трудовой договор (контракт) с председателем правления (председателем);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32.3. избрание членов ревизионной комиссии (ревизора) товарищества собственников, досрочное прекращение их полномочий;</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32.4. утверждение ежегодной сметы доходов и расходов, годового плана финансово-хозяйственной деятельности товарищества собственников и отчета об их выполнении, актов ревизионной комиссии (ревизора);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32.5. утверждение сметы расходов на содержание органов управления и контроля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32.6. установление размеров обязательных платежей и взносов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lastRenderedPageBreak/>
        <w:t>32.7. изменение размера общего имущества в процессе реконструкции объектов недвижимого имущества путем надстройки и (или) пристройки в порядке, установленном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32.8. отчуждение или передача общего имущества в пользование одному или нескольким членам товарищества собственников, иным лицам в случае, если это не делает невозможным для других членов товарищества собственников реализацию их прав собственности;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32.9. рассмотрение жалоб на решения и действия (бездействие) членов правления (председателя) товарищества собственников, членов ревизионной комиссии (ревизора)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32.10.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32.11. принятие решений о проведении аудита финансово-хозяйственной деятельности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32.12. утверждение годового отчета и годового баланса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32.13. принятие решений об участии в объединении товариществ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32.14. ______________________________</w:t>
      </w:r>
      <w:r w:rsidR="009C4DB9">
        <w:rPr>
          <w:rFonts w:eastAsia="Times New Roman" w:cs="Times New Roman"/>
          <w:szCs w:val="28"/>
          <w:lang w:eastAsia="ru-RU"/>
        </w:rPr>
        <w:t>_________________________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(иные вопросы, отнесенные к исключительной компетенции общего собрания)</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________________________________________________________________.</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33. Общее собрание вправе рассматривать другие вопросы, связанные с деятельностью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34. Решения общего собрания членов товарищества собственников, за исключением вопросов, по которым требуется единогласие или квалифицированное большинство голосов, принимаются простым большинством голосов присутствующих на собрании членов товарищества собственников или их представителей.</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Квалифицированным большинством голосов _</w:t>
      </w:r>
      <w:r w:rsidR="009C4DB9">
        <w:rPr>
          <w:rFonts w:eastAsia="Times New Roman" w:cs="Times New Roman"/>
          <w:szCs w:val="28"/>
          <w:lang w:eastAsia="ru-RU"/>
        </w:rPr>
        <w:t>_______________</w:t>
      </w:r>
      <w:r w:rsidR="00FD04CF">
        <w:rPr>
          <w:rFonts w:eastAsia="Times New Roman" w:cs="Times New Roman"/>
          <w:szCs w:val="28"/>
          <w:lang w:eastAsia="ru-RU"/>
        </w:rPr>
        <w:t>__</w:t>
      </w:r>
      <w:r w:rsidR="009C4DB9">
        <w:rPr>
          <w:rFonts w:eastAsia="Times New Roman" w:cs="Times New Roman"/>
          <w:szCs w:val="28"/>
          <w:lang w:eastAsia="ru-RU"/>
        </w:rPr>
        <w:t>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(не менее двух третей, трех четвертей)</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от общего количества голосов членов товарищества собственников принимаются решения по вопросам, предусмотренным в подпунктах 32.1, 32.6, 32.7 и 32.10 пункта 32 настоящего Типового устава, а также по _____________________________________________________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(иные вопросы, решения по которым принимаются</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квалифицированным большинством голосов)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Единогласно всеми членами товарищества собственников принимается решение по вопросам, предусмотренным в подпункте 32.7, в случае, если в процессе реконструкции объектов недвижимого имущества площадь общего имущества уменьшается, и подпункте 32.8 пункта 32 настоящего Типового устава, а также по _____________________________________________</w:t>
      </w:r>
      <w:r w:rsidR="009C4DB9">
        <w:rPr>
          <w:rFonts w:eastAsia="Times New Roman" w:cs="Times New Roman"/>
          <w:szCs w:val="28"/>
          <w:lang w:eastAsia="ru-RU"/>
        </w:rPr>
        <w:t>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lastRenderedPageBreak/>
        <w:t>(иные вопросы, решения по которым принимаются единогласно)</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w:t>
      </w:r>
      <w:r w:rsidRPr="009F5AB3">
        <w:rPr>
          <w:rFonts w:eastAsia="Times New Roman" w:cs="Times New Roman"/>
          <w:szCs w:val="28"/>
          <w:lang w:eastAsia="ru-RU"/>
        </w:rPr>
        <w:t>.</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35. По решению правления (председателя) товарищества собственников вместо созыва общего собрания членов товарищества собственников решение общего собрания членов товарищества собственников может приниматься путем проведения письменного опроса, за исключением вопросов, предусмотренных в подпунктах 32.1, 32.7 и 32.10 пункта 32 настоящего Типового устава. При этом каждому члену товарищества собственников направляется по почте заказным письмом с обратным уведомлением либо вручается ему лично под роспись бюллетень для голосования единого образца, утвержденного правлением (председателем)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Бюллетень должен содержать:</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повестку дня общего собрания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формулировку вопросов, голосование по которым проводится этим бюллетенем, и формулировку проектов решений по каждому вопросу;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варианты голосования по каждому вопросу повестки дня, выраженные словами «за», «против», «воздержался»;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разъяснение порядка заполнения бюллетеня по каждому вопросу;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информацию о доле участника совместного домовладения в праве общей собственности на общее имущество;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указание места представления заполненных бюллетеней, даты окончания голосования и даты заседания правления (председателя)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(председателем) товарищества собственников. Члены правления (председатель) вскрывают конверты на своем заседании, которое проводится не ранее чем через пять рабочих дней после даты окончания письменного опроса, и оформляют протокол об итогах письменного опроса. Протокол подписывается всеми членами правления (председателем) и заверяется печатью товарищества собственников. Бюллетени для голосования хранятся в делах товарищества собственников в течение пяти лет, протоколы – постоянно.</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Голосование, проведенное путем письменного опроса, считается правомочным, если в нем приняли участие члены товарищества собственников или их представители, обладающие более чем двумя третями голосов от их общего количества.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36. Исполнительным органом товарищества собственников является его правление или председатель товарищества собственников, подотчетные общему собранию членов товарищества собственников. Количественный состав правления определяется общим собранием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lastRenderedPageBreak/>
        <w:t>37. Персональный состав правления товарищества собственников избирается общим собранием членов товарищества собственников сроком до 5 лет и сохраняет свои полномочия до избрания нового состава правления, за исключением случая, если количество оставшихся в нем членов станет менее 50 процентов от избранного количества членов правления и товарищество собственников будет обязано избрать новый состав правления.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Председатель правления товарищества собственников избирается общим собранием членов товарищества собственников. С ним заключается трудовой договор (контракт) на срок полномочий правления.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Председатель товарищества собственников избирается общим собранием членов товарищества собственников. С ним заключается трудовой договор (контракт) на срок до 5 лет.</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Председателем правления (председателем) товарищества собственников может быть избрано лицо, имеющее высшее образование.</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 исключительных случаях председателем правления (председателем) товарищества собственников может быть избрано лицо, не имеющее образования, предусмотренного в части четвертой настоящего пункта, с учетом деловых и профессиональных знаний, умений и навыков, наличия опыта работы в сфере управления общим имуществом.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Лицо, избранное председателем правления (председателем) товарищества собственников, должно пройти образовательные программы обучающих курсов по вопросам управления общим имуществом совместного домовладения и (или) подтвердить успешное обучение на указанных курсах ранее.</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Председатель правления (председатель) товарищества собственников слагает свои полномочия перед вновь избранным правлением (председателем)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Правление товарищества собственников созывается председателем правления, а в случае его отсутствия – членом правления, временно заменяющим председателя, не реже одного раза в месяц и признается правомочным при участии в нем не менее 50 процентов членов правления.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 К компетенции правления товарищества собственников относятся: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38.1. осуществление текущего руководства деятельностью товарищества собственников в соответствии с законодательством, настоящим Типовым уставом и решениями общего собрания членов товарищества собственников, организация ведения бухгалтерского учета;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38.2. учет членов товарищества собственников, в том числе ведение реестра его членов;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38.3. осуществление контроля за своевременной уплатой членами товарищества </w:t>
      </w:r>
      <w:proofErr w:type="gramStart"/>
      <w:r w:rsidRPr="009F5AB3">
        <w:rPr>
          <w:rFonts w:eastAsia="Times New Roman" w:cs="Times New Roman"/>
          <w:szCs w:val="28"/>
          <w:lang w:eastAsia="ru-RU"/>
        </w:rPr>
        <w:t>собственников</w:t>
      </w:r>
      <w:proofErr w:type="gramEnd"/>
      <w:r w:rsidRPr="009F5AB3">
        <w:rPr>
          <w:rFonts w:eastAsia="Times New Roman" w:cs="Times New Roman"/>
          <w:szCs w:val="28"/>
          <w:lang w:eastAsia="ru-RU"/>
        </w:rPr>
        <w:t xml:space="preserve"> установленных настоящим Типовым уставом и законодательством обязательных платежей и дополнительных взносов, перечислением денежных средств по договорам товарищества собственников, в том числе за предоставленные коммунальные услуги;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38.4. рассмотрение обращений членов и работников товарищества собственников, за исключением обращений по вопросам, отнесенным к </w:t>
      </w:r>
      <w:r w:rsidRPr="009F5AB3">
        <w:rPr>
          <w:rFonts w:eastAsia="Times New Roman" w:cs="Times New Roman"/>
          <w:szCs w:val="28"/>
          <w:lang w:eastAsia="ru-RU"/>
        </w:rPr>
        <w:lastRenderedPageBreak/>
        <w:t>исключительной компетенции общего собрания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38.5. созыв очередных и внеочередных общих собраний членов товарищества собственников, организация их подготовки и проведения;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38.6. подготовка ежегодного отчета о работе правления (председателя) товарищества собственников для представления общему собранию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38.7. организация деятельности товарищества собственников, составление годового плана финансово-хозяйственной деятельности;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38.8. обеспечение сохранности общего имущества, его содержание и ремонт, выполнение иных обязанностей, вытекающих из настоящего Типового устава, за исключением вопросов, отнесенных к исключительной компетенции общего собрания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38.9. ____________________________________</w:t>
      </w:r>
      <w:r w:rsidR="00FD04CF">
        <w:rPr>
          <w:rFonts w:eastAsia="Times New Roman" w:cs="Times New Roman"/>
          <w:szCs w:val="28"/>
          <w:lang w:eastAsia="ru-RU"/>
        </w:rPr>
        <w:t>____________________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(иные вопросы, отнесенные к компетенции</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правления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 К компетенции председателя правления товарищества собственников относятся: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39.1. осуществление текущего руководства деятельностью товарищества собственников в пределах полномочий, определенных настоящим Типовым уставом и трудовым договором (контрактом), заключенным с ним в соответствии с настоящим Типовым уставом и законодательством о труде;</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39.2. организация и проведение заседаний правления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39.3. организация исполнения решений общего собрания членов товарищества собственников, правления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39.4. заключение в пределах своей компетенции договоров и соглашений от имени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39.5. утверждение должностных инструкций штатных работников товарищества собственников, штатного расписания товарищества собственников после его согласования общим собранием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39.6. принятие на работу и увольнение работников товарищества собственников, применение к ним мер поощрения и взыскания;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членов товарищества собственников, правления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доверенностей на представление интересов товарищества собственников, подписание платежных документов, выдача справок;</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lastRenderedPageBreak/>
        <w:t>39.9. организация ведения (ведение) делопроизводства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39.10. _____________________________________________</w:t>
      </w:r>
      <w:r w:rsidR="00FD04CF">
        <w:rPr>
          <w:rFonts w:eastAsia="Times New Roman" w:cs="Times New Roman"/>
          <w:szCs w:val="28"/>
          <w:lang w:eastAsia="ru-RU"/>
        </w:rPr>
        <w:t>_________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(иные вопросы, отнесенные к компетенции</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_.</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председателя правления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40. Председатель правления обязан:</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40.1. осуществлять свои функции в соответствии с требованиями законодательства и настоящего Типового устава и действовать только в интересах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40.2. выполнять законные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коммунальных услуг, содержанию общего имущества и прилегающей территории в соответствии с требованиями законодательства.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41. К компетенции председателя товарищества собственников относятся полномочия, предусмотренные в пункте 38 и подпунктах 39.4–39.9 пункта 39 настоящего Типового устава, а также организация исполнения решений общего собрания членов товарищества собственников, принятых в соответствии с настоящим Типовым уставом;</w:t>
      </w:r>
    </w:p>
    <w:p w:rsidR="008C7732" w:rsidRPr="009F5AB3" w:rsidRDefault="008C7732" w:rsidP="00FD04CF">
      <w:pPr>
        <w:shd w:val="clear" w:color="auto" w:fill="FFFFFF"/>
        <w:ind w:firstLine="0"/>
        <w:rPr>
          <w:rFonts w:eastAsia="Times New Roman" w:cs="Times New Roman"/>
          <w:szCs w:val="28"/>
          <w:lang w:eastAsia="ru-RU"/>
        </w:rPr>
      </w:pPr>
      <w:r w:rsidRPr="009F5AB3">
        <w:rPr>
          <w:rFonts w:eastAsia="Times New Roman" w:cs="Times New Roman"/>
          <w:szCs w:val="28"/>
          <w:lang w:eastAsia="ru-RU"/>
        </w:rPr>
        <w:t>_____________________________________________</w:t>
      </w:r>
      <w:r w:rsidR="009C4DB9">
        <w:rPr>
          <w:rFonts w:eastAsia="Times New Roman" w:cs="Times New Roman"/>
          <w:szCs w:val="28"/>
          <w:lang w:eastAsia="ru-RU"/>
        </w:rPr>
        <w:t>____________________</w:t>
      </w:r>
      <w:r w:rsidRPr="009F5AB3">
        <w:rPr>
          <w:rFonts w:eastAsia="Times New Roman" w:cs="Times New Roman"/>
          <w:szCs w:val="28"/>
          <w:lang w:eastAsia="ru-RU"/>
        </w:rPr>
        <w:t>.</w:t>
      </w:r>
    </w:p>
    <w:p w:rsidR="008C7732" w:rsidRPr="009F5AB3" w:rsidRDefault="008C7732" w:rsidP="009F5AB3">
      <w:pPr>
        <w:shd w:val="clear" w:color="auto" w:fill="FFFFFF"/>
        <w:jc w:val="center"/>
        <w:rPr>
          <w:rFonts w:eastAsia="Times New Roman" w:cs="Times New Roman"/>
          <w:szCs w:val="28"/>
          <w:lang w:eastAsia="ru-RU"/>
        </w:rPr>
      </w:pPr>
      <w:r w:rsidRPr="009F5AB3">
        <w:rPr>
          <w:rFonts w:eastAsia="Times New Roman" w:cs="Times New Roman"/>
          <w:szCs w:val="28"/>
          <w:lang w:eastAsia="ru-RU"/>
        </w:rPr>
        <w:t>(иные вопросы, отнесенные к компетенции председателя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Правление (председатель товарищества собственников) имеет право распоряжаться средствами товарищества собственников, находящимися на текущем (расчетном) банковском счете, в соответствии с годовым (полугодовым) планом финансово-хозяйственной деятельности и сметой доходов и расходов товарищества, утвержденными общим собранием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42. Для осуществления контроля за финансово-хозяйственной деятельностью товарищества собственников общее собрание членов товарищества собственников избирает ревизионную комиссию (ревизора) из числа членов товарищества или их представителей либо привлекает аудиторскую организацию (аудитора – индивидуального предпринимателя).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43. Ревизионная комиссия товарищества собственников избирается на три года в составе не менее трех человек.</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Ревизор избирается на три года.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44. Ревизионная комиссия товарищества собственников из своего состава избирает председателя.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45. Ревизионная комиссия (ревизор) товарищества собственников подотчетна только общему собранию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46. В состав ревизионной комиссии (ревизором) товарищества собственников не могут быть избраны председатель правления, члены правления товарищества собственников, председатель товарищества собственников, их близкие родственники (супруг (супруга), родители, </w:t>
      </w:r>
      <w:r w:rsidRPr="009F5AB3">
        <w:rPr>
          <w:rFonts w:eastAsia="Times New Roman" w:cs="Times New Roman"/>
          <w:szCs w:val="28"/>
          <w:lang w:eastAsia="ru-RU"/>
        </w:rPr>
        <w:lastRenderedPageBreak/>
        <w:t>усыновители (</w:t>
      </w:r>
      <w:proofErr w:type="spellStart"/>
      <w:r w:rsidRPr="009F5AB3">
        <w:rPr>
          <w:rFonts w:eastAsia="Times New Roman" w:cs="Times New Roman"/>
          <w:szCs w:val="28"/>
          <w:lang w:eastAsia="ru-RU"/>
        </w:rPr>
        <w:t>удочерители</w:t>
      </w:r>
      <w:proofErr w:type="spellEnd"/>
      <w:r w:rsidRPr="009F5AB3">
        <w:rPr>
          <w:rFonts w:eastAsia="Times New Roman" w:cs="Times New Roman"/>
          <w:szCs w:val="28"/>
          <w:lang w:eastAsia="ru-RU"/>
        </w:rPr>
        <w:t>), дети, в том числе усыновленные (удочеренные), родные братья и сестры, дед, бабка и внуки) и свойственники (родители, усыновители (</w:t>
      </w:r>
      <w:proofErr w:type="spellStart"/>
      <w:r w:rsidRPr="009F5AB3">
        <w:rPr>
          <w:rFonts w:eastAsia="Times New Roman" w:cs="Times New Roman"/>
          <w:szCs w:val="28"/>
          <w:lang w:eastAsia="ru-RU"/>
        </w:rPr>
        <w:t>удочерители</w:t>
      </w:r>
      <w:proofErr w:type="spellEnd"/>
      <w:r w:rsidRPr="009F5AB3">
        <w:rPr>
          <w:rFonts w:eastAsia="Times New Roman" w:cs="Times New Roman"/>
          <w:szCs w:val="28"/>
          <w:lang w:eastAsia="ru-RU"/>
        </w:rPr>
        <w:t>), дети, в том числе усыновленные (удочеренные), родные братья и сестры, дед, бабка и внуки супруга (супруги).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47.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48. Ревизионная комиссия (ревизор)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48.1. контролирует соблюдение законодательства, настоящего Типового устава и решений общего собрания членов товарищества собственников в финансово-хозяйственной деятельности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48.2. проводит не реже одного раза в год проверку финансово-хозяйственной деятельности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48.3. дает заключения общему собранию членов товарищества собственников по отчетам правления (председателя) товарищества собственников о финансово-хозяйственной деятельности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48.4. ежегодно отчитывается перед общим собранием членов товарищества собственников о своей деятельности.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49. Без заключения ревизионной комиссии (ревизора) товарищества собственников или аудиторского заключения общее собрание членов товарищества собственников не вправе утверждать годовой отчет и годовой баланс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50. При обнаружении нарушений в финансово-хозяйственной деятельности товарищества собственников и (или) финансовых нарушений со стороны правления (председателя) товарищества собственников и (или) председателя правления товарищества собственников ревизионная комиссия (ревизор) товарищества собственников в течение десяти календарных дней со дня обнаружения этих нарушений обязана потребовать созыва внеочередного общего собрания членов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ЛИКВИДАЦИЯ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51. Товарищество собственников может быть ликвидировано по решению:</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 xml:space="preserve">общего собрания его членов при условии выбора этим собранием иного способа управления недвижимым имуществом совместного домовладения, за </w:t>
      </w:r>
      <w:r w:rsidRPr="009F5AB3">
        <w:rPr>
          <w:rFonts w:eastAsia="Times New Roman" w:cs="Times New Roman"/>
          <w:szCs w:val="28"/>
          <w:lang w:eastAsia="ru-RU"/>
        </w:rPr>
        <w:lastRenderedPageBreak/>
        <w:t>исключением гибели или уничтожения недвижимого имущества совместного домовладения;</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экономического суда по основаниям и в порядке, предусмотренным законодательными актами;</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собственника недвижимого имущества совместного домовладения в случае, если право собственности на недвижимое имущество совместного домовладения в целом перешло к одному собственнику.</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Товарищество собственников может быть ликвидировано и в иных случаях, предусмотренных законодательством.</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52. При ликвидации товарищества собственников назначается ликвидационная комиссия, состав которой определяется органом (собственником), принявшим решение о ликвидации, если иное не предусмотрено актами законодательства, либо ликвидатор.</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53. Со дня назначения ликвидационной комиссии (ликвидатора) к ней (к нему) переходят полномочия по управлению делами товарищества собственников.</w:t>
      </w:r>
    </w:p>
    <w:p w:rsidR="008C7732"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Ликвидационная комиссия (ликвидатор) составляет ликвидационный баланс, который утверждается органом (собственником), принявшим решение о ликвидации, если иное не установлено законодательными актами. Имущество товарищества собственников, оставшееся после удовлетворения требований кредиторов, распределяется между членами товарищества собственников пропорционально размеру их доли в праве общей собственности на общее имущество.</w:t>
      </w:r>
    </w:p>
    <w:p w:rsidR="006701BB" w:rsidRPr="009F5AB3" w:rsidRDefault="008C7732" w:rsidP="009F5AB3">
      <w:pPr>
        <w:shd w:val="clear" w:color="auto" w:fill="FFFFFF"/>
        <w:rPr>
          <w:rFonts w:eastAsia="Times New Roman" w:cs="Times New Roman"/>
          <w:szCs w:val="28"/>
          <w:lang w:eastAsia="ru-RU"/>
        </w:rPr>
      </w:pPr>
      <w:r w:rsidRPr="009F5AB3">
        <w:rPr>
          <w:rFonts w:eastAsia="Times New Roman" w:cs="Times New Roman"/>
          <w:szCs w:val="28"/>
          <w:lang w:eastAsia="ru-RU"/>
        </w:rPr>
        <w:t>54. Ликвидационная комиссия (ликвидатор) осуществляет все необходимые в соответствии с законодательством действия, связанные с ликвидац</w:t>
      </w:r>
      <w:r w:rsidR="00D83987" w:rsidRPr="009F5AB3">
        <w:rPr>
          <w:rFonts w:eastAsia="Times New Roman" w:cs="Times New Roman"/>
          <w:szCs w:val="28"/>
          <w:lang w:eastAsia="ru-RU"/>
        </w:rPr>
        <w:t>ией товарищества собственников.</w:t>
      </w:r>
    </w:p>
    <w:p w:rsidR="00D83987" w:rsidRPr="009F5AB3" w:rsidRDefault="00D83987" w:rsidP="009F5AB3">
      <w:pPr>
        <w:shd w:val="clear" w:color="auto" w:fill="FFFFFF"/>
        <w:rPr>
          <w:rFonts w:eastAsia="Times New Roman" w:cs="Times New Roman"/>
          <w:szCs w:val="28"/>
          <w:lang w:eastAsia="ru-RU"/>
        </w:rPr>
      </w:pPr>
    </w:p>
    <w:p w:rsidR="00D83987" w:rsidRPr="009F5AB3" w:rsidRDefault="00D83987" w:rsidP="009F5AB3">
      <w:pPr>
        <w:shd w:val="clear" w:color="auto" w:fill="FFFFFF"/>
        <w:rPr>
          <w:rFonts w:eastAsia="Times New Roman" w:cs="Times New Roman"/>
          <w:szCs w:val="28"/>
          <w:lang w:eastAsia="ru-RU"/>
        </w:rPr>
      </w:pPr>
    </w:p>
    <w:p w:rsidR="00D83987" w:rsidRPr="009F5AB3" w:rsidRDefault="00D83987" w:rsidP="009F5AB3">
      <w:pPr>
        <w:shd w:val="clear" w:color="auto" w:fill="FFFFFF"/>
        <w:rPr>
          <w:rFonts w:eastAsia="Times New Roman" w:cs="Times New Roman"/>
          <w:szCs w:val="28"/>
          <w:lang w:eastAsia="ru-RU"/>
        </w:rPr>
      </w:pPr>
    </w:p>
    <w:sectPr w:rsidR="00D83987" w:rsidRPr="009F5AB3"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7732"/>
    <w:rsid w:val="003A5806"/>
    <w:rsid w:val="003A74DA"/>
    <w:rsid w:val="00424806"/>
    <w:rsid w:val="005A184A"/>
    <w:rsid w:val="006701BB"/>
    <w:rsid w:val="006C17BD"/>
    <w:rsid w:val="007878AA"/>
    <w:rsid w:val="00812FDF"/>
    <w:rsid w:val="00851EE5"/>
    <w:rsid w:val="008C7732"/>
    <w:rsid w:val="009336BB"/>
    <w:rsid w:val="009C4DB9"/>
    <w:rsid w:val="009F5AB3"/>
    <w:rsid w:val="00C04F12"/>
    <w:rsid w:val="00D83987"/>
    <w:rsid w:val="00FD04CF"/>
    <w:rsid w:val="00FD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E06B9-BED1-4141-A898-589946A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DB9"/>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C7732"/>
    <w:pPr>
      <w:spacing w:before="100" w:beforeAutospacing="1" w:after="100" w:afterAutospacing="1"/>
      <w:jc w:val="left"/>
    </w:pPr>
    <w:rPr>
      <w:rFonts w:eastAsia="Times New Roman" w:cs="Times New Roman"/>
      <w:sz w:val="24"/>
      <w:szCs w:val="24"/>
      <w:lang w:eastAsia="ru-RU"/>
    </w:rPr>
  </w:style>
  <w:style w:type="character" w:customStyle="1" w:styleId="name">
    <w:name w:val="name"/>
    <w:basedOn w:val="a0"/>
    <w:rsid w:val="008C7732"/>
  </w:style>
  <w:style w:type="character" w:customStyle="1" w:styleId="promulgator">
    <w:name w:val="promulgator"/>
    <w:basedOn w:val="a0"/>
    <w:rsid w:val="008C7732"/>
  </w:style>
  <w:style w:type="paragraph" w:customStyle="1" w:styleId="newncpi">
    <w:name w:val="newncpi"/>
    <w:basedOn w:val="a"/>
    <w:rsid w:val="008C7732"/>
    <w:pPr>
      <w:spacing w:before="100" w:beforeAutospacing="1" w:after="100" w:afterAutospacing="1"/>
      <w:jc w:val="left"/>
    </w:pPr>
    <w:rPr>
      <w:rFonts w:eastAsia="Times New Roman" w:cs="Times New Roman"/>
      <w:sz w:val="24"/>
      <w:szCs w:val="24"/>
      <w:lang w:eastAsia="ru-RU"/>
    </w:rPr>
  </w:style>
  <w:style w:type="character" w:customStyle="1" w:styleId="datepr">
    <w:name w:val="datepr"/>
    <w:basedOn w:val="a0"/>
    <w:rsid w:val="008C7732"/>
  </w:style>
  <w:style w:type="character" w:customStyle="1" w:styleId="number">
    <w:name w:val="number"/>
    <w:basedOn w:val="a0"/>
    <w:rsid w:val="008C7732"/>
  </w:style>
  <w:style w:type="paragraph" w:customStyle="1" w:styleId="1">
    <w:name w:val="Заголовок1"/>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preamble">
    <w:name w:val="preamble"/>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point">
    <w:name w:val="point"/>
    <w:basedOn w:val="a"/>
    <w:rsid w:val="008C7732"/>
    <w:pPr>
      <w:spacing w:before="100" w:beforeAutospacing="1" w:after="100" w:afterAutospacing="1"/>
      <w:jc w:val="left"/>
    </w:pPr>
    <w:rPr>
      <w:rFonts w:eastAsia="Times New Roman" w:cs="Times New Roman"/>
      <w:sz w:val="24"/>
      <w:szCs w:val="24"/>
      <w:lang w:eastAsia="ru-RU"/>
    </w:rPr>
  </w:style>
  <w:style w:type="character" w:customStyle="1" w:styleId="post">
    <w:name w:val="post"/>
    <w:basedOn w:val="a0"/>
    <w:rsid w:val="008C7732"/>
  </w:style>
  <w:style w:type="character" w:customStyle="1" w:styleId="pers">
    <w:name w:val="pers"/>
    <w:basedOn w:val="a0"/>
    <w:rsid w:val="008C7732"/>
  </w:style>
  <w:style w:type="paragraph" w:styleId="a3">
    <w:name w:val="Normal (Web)"/>
    <w:basedOn w:val="a"/>
    <w:uiPriority w:val="99"/>
    <w:semiHidden/>
    <w:unhideWhenUsed/>
    <w:rsid w:val="008C7732"/>
    <w:pPr>
      <w:spacing w:before="100" w:beforeAutospacing="1" w:after="100" w:afterAutospacing="1"/>
      <w:jc w:val="left"/>
    </w:pPr>
    <w:rPr>
      <w:rFonts w:eastAsia="Times New Roman" w:cs="Times New Roman"/>
      <w:sz w:val="24"/>
      <w:szCs w:val="24"/>
      <w:lang w:eastAsia="ru-RU"/>
    </w:rPr>
  </w:style>
  <w:style w:type="paragraph" w:customStyle="1" w:styleId="capu1">
    <w:name w:val="capu1"/>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cap1">
    <w:name w:val="cap1"/>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titleu">
    <w:name w:val="titleu"/>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undline">
    <w:name w:val="undline"/>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underpoint">
    <w:name w:val="underpoint"/>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snoskiline">
    <w:name w:val="snoskiline"/>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snoski">
    <w:name w:val="snoski"/>
    <w:basedOn w:val="a"/>
    <w:rsid w:val="008C7732"/>
    <w:pPr>
      <w:spacing w:before="100" w:beforeAutospacing="1" w:after="100" w:afterAutospacing="1"/>
      <w:jc w:val="left"/>
    </w:pPr>
    <w:rPr>
      <w:rFonts w:eastAsia="Times New Roman" w:cs="Times New Roman"/>
      <w:sz w:val="24"/>
      <w:szCs w:val="24"/>
      <w:lang w:eastAsia="ru-RU"/>
    </w:rPr>
  </w:style>
  <w:style w:type="paragraph" w:customStyle="1" w:styleId="nonumheader">
    <w:name w:val="nonumheader"/>
    <w:basedOn w:val="a"/>
    <w:rsid w:val="008C7732"/>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5225">
      <w:bodyDiv w:val="1"/>
      <w:marLeft w:val="0"/>
      <w:marRight w:val="0"/>
      <w:marTop w:val="0"/>
      <w:marBottom w:val="0"/>
      <w:divBdr>
        <w:top w:val="none" w:sz="0" w:space="0" w:color="auto"/>
        <w:left w:val="none" w:sz="0" w:space="0" w:color="auto"/>
        <w:bottom w:val="none" w:sz="0" w:space="0" w:color="auto"/>
        <w:right w:val="none" w:sz="0" w:space="0" w:color="auto"/>
      </w:divBdr>
      <w:divsChild>
        <w:div w:id="182315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6669</Words>
  <Characters>38017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5</cp:revision>
  <dcterms:created xsi:type="dcterms:W3CDTF">2017-07-26T15:53:00Z</dcterms:created>
  <dcterms:modified xsi:type="dcterms:W3CDTF">2017-08-01T10:28:00Z</dcterms:modified>
</cp:coreProperties>
</file>